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86AB" w14:textId="2A892005" w:rsidR="007B6B26" w:rsidRPr="004952C9" w:rsidRDefault="007B6B26" w:rsidP="004952C9">
      <w:pPr>
        <w:widowControl/>
        <w:tabs>
          <w:tab w:val="right" w:pos="9360"/>
        </w:tabs>
        <w:jc w:val="center"/>
        <w:rPr>
          <w:rFonts w:ascii="Times New Roman" w:hAnsi="Times New Roman"/>
          <w:b/>
          <w:bCs/>
          <w:szCs w:val="24"/>
        </w:rPr>
      </w:pPr>
      <w:r w:rsidRPr="004952C9">
        <w:rPr>
          <w:rFonts w:ascii="Times New Roman" w:hAnsi="Times New Roman"/>
          <w:b/>
          <w:bCs/>
          <w:szCs w:val="24"/>
        </w:rPr>
        <w:t>CHIEF EXTERNAL RELATIONS OFFICER</w:t>
      </w:r>
    </w:p>
    <w:p w14:paraId="3602317F" w14:textId="35173DB1" w:rsidR="007B6B26" w:rsidRPr="004952C9" w:rsidRDefault="007B6B26" w:rsidP="004952C9">
      <w:pPr>
        <w:widowControl/>
        <w:tabs>
          <w:tab w:val="right" w:pos="9360"/>
        </w:tabs>
        <w:jc w:val="center"/>
        <w:rPr>
          <w:rFonts w:ascii="Times New Roman" w:hAnsi="Times New Roman"/>
          <w:b/>
          <w:bCs/>
          <w:szCs w:val="24"/>
        </w:rPr>
      </w:pPr>
      <w:r w:rsidRPr="004952C9">
        <w:rPr>
          <w:rFonts w:ascii="Times New Roman" w:hAnsi="Times New Roman"/>
          <w:b/>
          <w:bCs/>
          <w:szCs w:val="24"/>
        </w:rPr>
        <w:t>JOB ANNOUNCEMENT</w:t>
      </w:r>
    </w:p>
    <w:p w14:paraId="45324894" w14:textId="77777777" w:rsidR="007B6B26" w:rsidRPr="004952C9" w:rsidRDefault="007B6B26" w:rsidP="004952C9">
      <w:pPr>
        <w:widowControl/>
        <w:tabs>
          <w:tab w:val="right" w:pos="9360"/>
        </w:tabs>
        <w:rPr>
          <w:rFonts w:ascii="Times New Roman" w:hAnsi="Times New Roman"/>
          <w:szCs w:val="24"/>
        </w:rPr>
      </w:pPr>
    </w:p>
    <w:p w14:paraId="7005C86D" w14:textId="75A2B0ED" w:rsidR="00DD7844" w:rsidRPr="004952C9" w:rsidRDefault="00DD7844" w:rsidP="004952C9">
      <w:pPr>
        <w:widowControl/>
        <w:tabs>
          <w:tab w:val="right" w:pos="9360"/>
        </w:tabs>
        <w:rPr>
          <w:rFonts w:ascii="Times New Roman" w:hAnsi="Times New Roman"/>
          <w:b/>
          <w:bCs/>
          <w:szCs w:val="24"/>
          <w:u w:val="single"/>
        </w:rPr>
      </w:pPr>
      <w:r w:rsidRPr="004952C9">
        <w:rPr>
          <w:rFonts w:ascii="Times New Roman" w:hAnsi="Times New Roman"/>
          <w:b/>
          <w:bCs/>
          <w:szCs w:val="24"/>
          <w:u w:val="single"/>
        </w:rPr>
        <w:t xml:space="preserve">ABOUT US: </w:t>
      </w:r>
    </w:p>
    <w:p w14:paraId="7D6A5D38" w14:textId="1DD3B652" w:rsidR="006F27BD" w:rsidRDefault="006F27BD" w:rsidP="004952C9">
      <w:pPr>
        <w:widowControl/>
        <w:tabs>
          <w:tab w:val="right" w:pos="9360"/>
        </w:tabs>
        <w:rPr>
          <w:rFonts w:ascii="Times New Roman" w:hAnsi="Times New Roman"/>
          <w:szCs w:val="24"/>
        </w:rPr>
      </w:pPr>
    </w:p>
    <w:p w14:paraId="288FF14B" w14:textId="60D7C0E5" w:rsidR="003F051F" w:rsidRPr="003F051F" w:rsidRDefault="003F051F" w:rsidP="003F051F">
      <w:pPr>
        <w:pStyle w:val="Heading3"/>
        <w:shd w:val="clear" w:color="auto" w:fill="F9F9F9"/>
        <w:jc w:val="left"/>
        <w:rPr>
          <w:rStyle w:val="Strong"/>
          <w:rFonts w:ascii="Times New Roman" w:eastAsiaTheme="minorHAnsi" w:hAnsi="Times New Roman"/>
          <w:sz w:val="24"/>
          <w:szCs w:val="24"/>
          <w:u w:val="none"/>
        </w:rPr>
      </w:pPr>
      <w:r w:rsidRPr="003F051F">
        <w:rPr>
          <w:rStyle w:val="Strong"/>
          <w:rFonts w:ascii="Times New Roman" w:eastAsiaTheme="minorHAnsi" w:hAnsi="Times New Roman"/>
          <w:snapToGrid/>
          <w:sz w:val="24"/>
          <w:szCs w:val="24"/>
          <w:u w:val="none"/>
        </w:rPr>
        <w:t>We're on a mission:</w:t>
      </w:r>
      <w:r>
        <w:rPr>
          <w:rStyle w:val="Strong"/>
          <w:rFonts w:ascii="Times New Roman" w:eastAsiaTheme="minorHAnsi" w:hAnsi="Times New Roman"/>
          <w:snapToGrid/>
          <w:sz w:val="24"/>
          <w:szCs w:val="24"/>
          <w:u w:val="none"/>
        </w:rPr>
        <w:t xml:space="preserve"> </w:t>
      </w:r>
      <w:r w:rsidRPr="003F051F">
        <w:rPr>
          <w:rStyle w:val="Strong"/>
          <w:rFonts w:ascii="Times New Roman" w:eastAsiaTheme="minorHAnsi" w:hAnsi="Times New Roman"/>
          <w:i/>
          <w:iCs/>
          <w:snapToGrid/>
          <w:sz w:val="24"/>
          <w:szCs w:val="24"/>
          <w:u w:val="none"/>
        </w:rPr>
        <w:t>To Heal. To Teach. To Empower. To Amaze.</w:t>
      </w:r>
    </w:p>
    <w:p w14:paraId="11925739" w14:textId="77777777" w:rsidR="003F051F" w:rsidRPr="00667D7B" w:rsidRDefault="003F051F" w:rsidP="003F051F">
      <w:pPr>
        <w:pStyle w:val="Heading4"/>
        <w:shd w:val="clear" w:color="auto" w:fill="F9F9F9"/>
        <w:rPr>
          <w:rStyle w:val="Strong"/>
          <w:rFonts w:ascii="Times New Roman" w:eastAsiaTheme="minorHAnsi" w:hAnsi="Times New Roman" w:cs="Times New Roman"/>
          <w:b w:val="0"/>
          <w:bCs w:val="0"/>
          <w:i w:val="0"/>
          <w:iCs w:val="0"/>
          <w:snapToGrid/>
          <w:color w:val="auto"/>
          <w:szCs w:val="24"/>
        </w:rPr>
      </w:pPr>
    </w:p>
    <w:p w14:paraId="5E061F62" w14:textId="583909B7" w:rsidR="00F230BE" w:rsidRPr="00667D7B" w:rsidRDefault="000756EA" w:rsidP="00A9671A">
      <w:pPr>
        <w:widowControl/>
        <w:tabs>
          <w:tab w:val="right" w:pos="9360"/>
        </w:tabs>
        <w:rPr>
          <w:rStyle w:val="Strong"/>
          <w:rFonts w:ascii="Times New Roman" w:eastAsiaTheme="minorHAnsi" w:hAnsi="Times New Roman"/>
          <w:b w:val="0"/>
          <w:bCs w:val="0"/>
          <w:i/>
          <w:iCs/>
          <w:snapToGrid/>
          <w:szCs w:val="24"/>
        </w:rPr>
      </w:pPr>
      <w:r w:rsidRPr="00667D7B">
        <w:rPr>
          <w:rStyle w:val="Strong"/>
          <w:rFonts w:ascii="Times New Roman" w:eastAsiaTheme="minorHAnsi" w:hAnsi="Times New Roman"/>
          <w:b w:val="0"/>
          <w:bCs w:val="0"/>
          <w:snapToGrid/>
          <w:szCs w:val="24"/>
        </w:rPr>
        <w:t>The Children’s Institute of Pittsburgh is a century-old success story with new chapters written every day</w:t>
      </w:r>
      <w:r w:rsidR="00A9671A" w:rsidRPr="00667D7B">
        <w:rPr>
          <w:rStyle w:val="Strong"/>
          <w:rFonts w:ascii="Times New Roman" w:eastAsiaTheme="minorHAnsi" w:hAnsi="Times New Roman"/>
          <w:b w:val="0"/>
          <w:bCs w:val="0"/>
          <w:snapToGrid/>
          <w:szCs w:val="24"/>
        </w:rPr>
        <w:t xml:space="preserve"> that have allowed us to grow and evolve</w:t>
      </w:r>
      <w:r w:rsidR="00F230BE" w:rsidRPr="00667D7B">
        <w:rPr>
          <w:rStyle w:val="Strong"/>
          <w:rFonts w:ascii="Times New Roman" w:eastAsiaTheme="minorHAnsi" w:hAnsi="Times New Roman"/>
          <w:b w:val="0"/>
          <w:bCs w:val="0"/>
          <w:snapToGrid/>
          <w:szCs w:val="24"/>
        </w:rPr>
        <w:t xml:space="preserve"> since 1902. More than a century later, we remain rooted in phenomenal care and innovative practices. Our progress is evident in how we continually adapt to the changes in the world around us to best address the needs of individuals with special needs and their loved ones. </w:t>
      </w:r>
    </w:p>
    <w:p w14:paraId="507F5BF6" w14:textId="40F7BD7F" w:rsidR="00460060" w:rsidRPr="00667D7B" w:rsidRDefault="00460060" w:rsidP="004952C9">
      <w:pPr>
        <w:widowControl/>
        <w:tabs>
          <w:tab w:val="right" w:pos="9360"/>
        </w:tabs>
        <w:rPr>
          <w:rStyle w:val="Strong"/>
          <w:rFonts w:ascii="Times New Roman" w:eastAsiaTheme="minorHAnsi" w:hAnsi="Times New Roman"/>
          <w:b w:val="0"/>
          <w:bCs w:val="0"/>
          <w:i/>
          <w:iCs/>
          <w:snapToGrid/>
          <w:szCs w:val="24"/>
        </w:rPr>
      </w:pPr>
    </w:p>
    <w:p w14:paraId="7B2D87FA" w14:textId="5FE93AE0" w:rsidR="00460060" w:rsidRPr="00667D7B" w:rsidRDefault="00460060" w:rsidP="004952C9">
      <w:pPr>
        <w:widowControl/>
        <w:tabs>
          <w:tab w:val="right" w:pos="9360"/>
        </w:tabs>
        <w:rPr>
          <w:rStyle w:val="Strong"/>
          <w:rFonts w:ascii="Times New Roman" w:eastAsiaTheme="minorHAnsi" w:hAnsi="Times New Roman"/>
          <w:b w:val="0"/>
          <w:bCs w:val="0"/>
          <w:i/>
          <w:iCs/>
          <w:snapToGrid/>
          <w:szCs w:val="24"/>
        </w:rPr>
      </w:pPr>
      <w:r w:rsidRPr="00667D7B">
        <w:rPr>
          <w:rStyle w:val="Strong"/>
          <w:rFonts w:ascii="Times New Roman" w:eastAsiaTheme="minorHAnsi" w:hAnsi="Times New Roman"/>
          <w:b w:val="0"/>
          <w:bCs w:val="0"/>
          <w:i/>
          <w:iCs/>
          <w:snapToGrid/>
          <w:szCs w:val="24"/>
        </w:rPr>
        <w:t>Amazing Kids. Amazing Place.</w:t>
      </w:r>
      <w:r w:rsidRPr="00667D7B">
        <w:rPr>
          <w:rStyle w:val="Strong"/>
          <w:rFonts w:ascii="Times New Roman" w:eastAsiaTheme="minorHAnsi" w:hAnsi="Times New Roman"/>
          <w:b w:val="0"/>
          <w:bCs w:val="0"/>
          <w:snapToGrid/>
          <w:szCs w:val="24"/>
        </w:rPr>
        <w:t> At The Children’s Institute of Pittsburgh, we’ve built our legacy on being “amazing.” After more than a century of the highest quality care and service to children and their families, we’re forever proud of our team members who don’t just make a career here – they make a difference.</w:t>
      </w:r>
    </w:p>
    <w:p w14:paraId="62AFEB14" w14:textId="77777777" w:rsidR="00F230BE" w:rsidRPr="004952C9" w:rsidRDefault="00F230BE" w:rsidP="004952C9">
      <w:pPr>
        <w:widowControl/>
        <w:tabs>
          <w:tab w:val="right" w:pos="9360"/>
        </w:tabs>
        <w:rPr>
          <w:rFonts w:ascii="Times New Roman" w:hAnsi="Times New Roman"/>
          <w:szCs w:val="24"/>
        </w:rPr>
      </w:pPr>
    </w:p>
    <w:p w14:paraId="412A8D37" w14:textId="3D21E931" w:rsidR="00DD7844" w:rsidRPr="004952C9" w:rsidRDefault="00DD7844" w:rsidP="004952C9">
      <w:pPr>
        <w:widowControl/>
        <w:tabs>
          <w:tab w:val="right" w:pos="9360"/>
        </w:tabs>
        <w:rPr>
          <w:rFonts w:ascii="Times New Roman" w:hAnsi="Times New Roman"/>
          <w:b/>
          <w:bCs/>
          <w:szCs w:val="24"/>
          <w:u w:val="single"/>
        </w:rPr>
      </w:pPr>
      <w:r w:rsidRPr="004952C9">
        <w:rPr>
          <w:rFonts w:ascii="Times New Roman" w:hAnsi="Times New Roman"/>
          <w:b/>
          <w:bCs/>
          <w:szCs w:val="24"/>
          <w:u w:val="single"/>
        </w:rPr>
        <w:t>IF YOU:</w:t>
      </w:r>
    </w:p>
    <w:p w14:paraId="58FBCEC5" w14:textId="4F3850D4" w:rsidR="00B624E5" w:rsidRPr="004952C9" w:rsidRDefault="00B624E5" w:rsidP="004952C9">
      <w:pPr>
        <w:widowControl/>
        <w:tabs>
          <w:tab w:val="right" w:pos="9360"/>
        </w:tabs>
        <w:rPr>
          <w:rFonts w:ascii="Times New Roman" w:hAnsi="Times New Roman"/>
          <w:szCs w:val="24"/>
        </w:rPr>
      </w:pPr>
    </w:p>
    <w:p w14:paraId="11A7A784" w14:textId="77777777" w:rsidR="00B624E5" w:rsidRPr="004952C9" w:rsidRDefault="00B624E5" w:rsidP="004952C9">
      <w:pPr>
        <w:pStyle w:val="ListParagraph"/>
        <w:numPr>
          <w:ilvl w:val="0"/>
          <w:numId w:val="5"/>
        </w:numPr>
        <w:spacing w:after="0" w:line="240" w:lineRule="auto"/>
        <w:contextualSpacing w:val="0"/>
        <w:rPr>
          <w:rStyle w:val="Strong"/>
          <w:rFonts w:ascii="Times New Roman" w:hAnsi="Times New Roman" w:cs="Times New Roman"/>
          <w:b w:val="0"/>
          <w:bCs w:val="0"/>
          <w:sz w:val="24"/>
          <w:szCs w:val="24"/>
        </w:rPr>
      </w:pPr>
      <w:r w:rsidRPr="004952C9">
        <w:rPr>
          <w:rStyle w:val="Strong"/>
          <w:rFonts w:ascii="Times New Roman" w:hAnsi="Times New Roman" w:cs="Times New Roman"/>
          <w:b w:val="0"/>
          <w:bCs w:val="0"/>
          <w:sz w:val="24"/>
          <w:szCs w:val="24"/>
        </w:rPr>
        <w:t xml:space="preserve">Have successfully resourced an organization to increase its </w:t>
      </w:r>
      <w:proofErr w:type="gramStart"/>
      <w:r w:rsidRPr="004952C9">
        <w:rPr>
          <w:rStyle w:val="Strong"/>
          <w:rFonts w:ascii="Times New Roman" w:hAnsi="Times New Roman" w:cs="Times New Roman"/>
          <w:b w:val="0"/>
          <w:bCs w:val="0"/>
          <w:sz w:val="24"/>
          <w:szCs w:val="24"/>
        </w:rPr>
        <w:t>impact;</w:t>
      </w:r>
      <w:proofErr w:type="gramEnd"/>
    </w:p>
    <w:p w14:paraId="67D230D7" w14:textId="7FED49FF" w:rsidR="00B624E5" w:rsidRPr="004952C9" w:rsidRDefault="00B624E5" w:rsidP="004952C9">
      <w:pPr>
        <w:pStyle w:val="ListParagraph"/>
        <w:numPr>
          <w:ilvl w:val="0"/>
          <w:numId w:val="5"/>
        </w:numPr>
        <w:spacing w:after="0" w:line="240" w:lineRule="auto"/>
        <w:contextualSpacing w:val="0"/>
        <w:rPr>
          <w:rStyle w:val="Strong"/>
          <w:rFonts w:ascii="Times New Roman" w:hAnsi="Times New Roman" w:cs="Times New Roman"/>
          <w:b w:val="0"/>
          <w:bCs w:val="0"/>
          <w:sz w:val="24"/>
          <w:szCs w:val="24"/>
        </w:rPr>
      </w:pPr>
      <w:r w:rsidRPr="004952C9">
        <w:rPr>
          <w:rStyle w:val="Strong"/>
          <w:rFonts w:ascii="Times New Roman" w:hAnsi="Times New Roman" w:cs="Times New Roman"/>
          <w:b w:val="0"/>
          <w:bCs w:val="0"/>
          <w:sz w:val="24"/>
          <w:szCs w:val="24"/>
        </w:rPr>
        <w:t xml:space="preserve">Are an experienced, strategic, and results-oriented fundraising and marketing professional who has led teams to increase charitable giving and </w:t>
      </w:r>
      <w:r w:rsidR="005D7E5F" w:rsidRPr="004952C9">
        <w:rPr>
          <w:rStyle w:val="Strong"/>
          <w:rFonts w:ascii="Times New Roman" w:hAnsi="Times New Roman" w:cs="Times New Roman"/>
          <w:b w:val="0"/>
          <w:bCs w:val="0"/>
          <w:sz w:val="24"/>
          <w:szCs w:val="24"/>
        </w:rPr>
        <w:t>constituent</w:t>
      </w:r>
      <w:r w:rsidRPr="004952C9">
        <w:rPr>
          <w:rStyle w:val="Strong"/>
          <w:rFonts w:ascii="Times New Roman" w:hAnsi="Times New Roman" w:cs="Times New Roman"/>
          <w:b w:val="0"/>
          <w:bCs w:val="0"/>
          <w:sz w:val="24"/>
          <w:szCs w:val="24"/>
        </w:rPr>
        <w:t xml:space="preserve"> </w:t>
      </w:r>
      <w:proofErr w:type="gramStart"/>
      <w:r w:rsidRPr="004952C9">
        <w:rPr>
          <w:rStyle w:val="Strong"/>
          <w:rFonts w:ascii="Times New Roman" w:hAnsi="Times New Roman" w:cs="Times New Roman"/>
          <w:b w:val="0"/>
          <w:bCs w:val="0"/>
          <w:sz w:val="24"/>
          <w:szCs w:val="24"/>
        </w:rPr>
        <w:t>engagement;</w:t>
      </w:r>
      <w:proofErr w:type="gramEnd"/>
    </w:p>
    <w:p w14:paraId="05A8A9A9" w14:textId="7F6CA994" w:rsidR="00B624E5" w:rsidRDefault="00D9190E" w:rsidP="004952C9">
      <w:pPr>
        <w:pStyle w:val="ListParagraph"/>
        <w:numPr>
          <w:ilvl w:val="0"/>
          <w:numId w:val="5"/>
        </w:numPr>
        <w:autoSpaceDE w:val="0"/>
        <w:autoSpaceDN w:val="0"/>
        <w:adjustRightInd w:val="0"/>
        <w:spacing w:after="0" w:line="240" w:lineRule="auto"/>
        <w:contextualSpacing w:val="0"/>
        <w:rPr>
          <w:rStyle w:val="Strong"/>
          <w:rFonts w:ascii="Times New Roman" w:hAnsi="Times New Roman" w:cs="Times New Roman"/>
          <w:b w:val="0"/>
          <w:bCs w:val="0"/>
          <w:sz w:val="24"/>
          <w:szCs w:val="24"/>
        </w:rPr>
      </w:pPr>
      <w:r>
        <w:rPr>
          <w:rFonts w:ascii="Times New Roman" w:hAnsi="Times New Roman" w:cs="Times New Roman"/>
          <w:color w:val="000000"/>
          <w:sz w:val="24"/>
          <w:szCs w:val="24"/>
        </w:rPr>
        <w:t>Are</w:t>
      </w:r>
      <w:r w:rsidR="00B624E5" w:rsidRPr="004952C9">
        <w:rPr>
          <w:rFonts w:ascii="Times New Roman" w:hAnsi="Times New Roman" w:cs="Times New Roman"/>
          <w:color w:val="000000"/>
          <w:sz w:val="24"/>
          <w:szCs w:val="24"/>
        </w:rPr>
        <w:t xml:space="preserve"> entrepreneurial and ha</w:t>
      </w:r>
      <w:r>
        <w:rPr>
          <w:rFonts w:ascii="Times New Roman" w:hAnsi="Times New Roman" w:cs="Times New Roman"/>
          <w:color w:val="000000"/>
          <w:sz w:val="24"/>
          <w:szCs w:val="24"/>
        </w:rPr>
        <w:t>ve</w:t>
      </w:r>
      <w:r w:rsidR="00B624E5" w:rsidRPr="004952C9">
        <w:rPr>
          <w:rFonts w:ascii="Times New Roman" w:hAnsi="Times New Roman" w:cs="Times New Roman"/>
          <w:color w:val="000000"/>
          <w:sz w:val="24"/>
          <w:szCs w:val="24"/>
        </w:rPr>
        <w:t xml:space="preserve"> </w:t>
      </w:r>
      <w:r w:rsidR="00B624E5" w:rsidRPr="004952C9">
        <w:rPr>
          <w:rStyle w:val="Strong"/>
          <w:rFonts w:ascii="Times New Roman" w:hAnsi="Times New Roman" w:cs="Times New Roman"/>
          <w:b w:val="0"/>
          <w:bCs w:val="0"/>
          <w:sz w:val="24"/>
          <w:szCs w:val="24"/>
        </w:rPr>
        <w:t xml:space="preserve">experience in building, leading, and managing a small but effective team, including volunteers, and external </w:t>
      </w:r>
      <w:proofErr w:type="gramStart"/>
      <w:r w:rsidR="00B624E5" w:rsidRPr="004952C9">
        <w:rPr>
          <w:rStyle w:val="Strong"/>
          <w:rFonts w:ascii="Times New Roman" w:hAnsi="Times New Roman" w:cs="Times New Roman"/>
          <w:b w:val="0"/>
          <w:bCs w:val="0"/>
          <w:sz w:val="24"/>
          <w:szCs w:val="24"/>
        </w:rPr>
        <w:t>partners;</w:t>
      </w:r>
      <w:proofErr w:type="gramEnd"/>
    </w:p>
    <w:p w14:paraId="06B29166" w14:textId="0058609B" w:rsidR="00D9190E" w:rsidRPr="004952C9" w:rsidRDefault="00D9190E" w:rsidP="004952C9">
      <w:pPr>
        <w:pStyle w:val="ListParagraph"/>
        <w:numPr>
          <w:ilvl w:val="0"/>
          <w:numId w:val="5"/>
        </w:numPr>
        <w:autoSpaceDE w:val="0"/>
        <w:autoSpaceDN w:val="0"/>
        <w:adjustRightInd w:val="0"/>
        <w:spacing w:after="0" w:line="240" w:lineRule="auto"/>
        <w:contextualSpacing w:val="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Have been responsible for a significant organizational capital campaign that had successful </w:t>
      </w:r>
      <w:proofErr w:type="gramStart"/>
      <w:r>
        <w:rPr>
          <w:rStyle w:val="Strong"/>
          <w:rFonts w:ascii="Times New Roman" w:hAnsi="Times New Roman" w:cs="Times New Roman"/>
          <w:b w:val="0"/>
          <w:bCs w:val="0"/>
          <w:sz w:val="24"/>
          <w:szCs w:val="24"/>
        </w:rPr>
        <w:t>results;</w:t>
      </w:r>
      <w:proofErr w:type="gramEnd"/>
    </w:p>
    <w:p w14:paraId="32816E0B" w14:textId="5463054A" w:rsidR="00B624E5" w:rsidRPr="004952C9" w:rsidRDefault="00B624E5" w:rsidP="004952C9">
      <w:pPr>
        <w:pStyle w:val="ListParagraph"/>
        <w:numPr>
          <w:ilvl w:val="0"/>
          <w:numId w:val="5"/>
        </w:numPr>
        <w:spacing w:after="0" w:line="240" w:lineRule="auto"/>
        <w:contextualSpacing w:val="0"/>
        <w:rPr>
          <w:rStyle w:val="Strong"/>
          <w:rFonts w:ascii="Times New Roman" w:hAnsi="Times New Roman" w:cs="Times New Roman"/>
          <w:b w:val="0"/>
          <w:bCs w:val="0"/>
          <w:sz w:val="24"/>
          <w:szCs w:val="24"/>
        </w:rPr>
      </w:pPr>
      <w:r w:rsidRPr="004952C9">
        <w:rPr>
          <w:rStyle w:val="Strong"/>
          <w:rFonts w:ascii="Times New Roman" w:hAnsi="Times New Roman" w:cs="Times New Roman"/>
          <w:b w:val="0"/>
          <w:bCs w:val="0"/>
          <w:sz w:val="24"/>
          <w:szCs w:val="24"/>
        </w:rPr>
        <w:t xml:space="preserve">Are comfortable both formulating and executing a holistic fundraising </w:t>
      </w:r>
      <w:r w:rsidR="005D7E5F" w:rsidRPr="004952C9">
        <w:rPr>
          <w:rStyle w:val="Strong"/>
          <w:rFonts w:ascii="Times New Roman" w:hAnsi="Times New Roman" w:cs="Times New Roman"/>
          <w:b w:val="0"/>
          <w:bCs w:val="0"/>
          <w:sz w:val="24"/>
          <w:szCs w:val="24"/>
        </w:rPr>
        <w:t xml:space="preserve">and marketing </w:t>
      </w:r>
      <w:r w:rsidRPr="004952C9">
        <w:rPr>
          <w:rStyle w:val="Strong"/>
          <w:rFonts w:ascii="Times New Roman" w:hAnsi="Times New Roman" w:cs="Times New Roman"/>
          <w:b w:val="0"/>
          <w:bCs w:val="0"/>
          <w:sz w:val="24"/>
          <w:szCs w:val="24"/>
        </w:rPr>
        <w:t xml:space="preserve">strategy for an </w:t>
      </w:r>
      <w:proofErr w:type="gramStart"/>
      <w:r w:rsidRPr="004952C9">
        <w:rPr>
          <w:rStyle w:val="Strong"/>
          <w:rFonts w:ascii="Times New Roman" w:hAnsi="Times New Roman" w:cs="Times New Roman"/>
          <w:b w:val="0"/>
          <w:bCs w:val="0"/>
          <w:sz w:val="24"/>
          <w:szCs w:val="24"/>
        </w:rPr>
        <w:t>organization;</w:t>
      </w:r>
      <w:proofErr w:type="gramEnd"/>
    </w:p>
    <w:p w14:paraId="2A6777EF" w14:textId="601F7392" w:rsidR="00B624E5" w:rsidRPr="004952C9" w:rsidRDefault="00B624E5" w:rsidP="004952C9">
      <w:pPr>
        <w:pStyle w:val="ListParagraph"/>
        <w:numPr>
          <w:ilvl w:val="0"/>
          <w:numId w:val="5"/>
        </w:numPr>
        <w:spacing w:after="0" w:line="240" w:lineRule="auto"/>
        <w:contextualSpacing w:val="0"/>
        <w:rPr>
          <w:rStyle w:val="Strong"/>
          <w:rFonts w:ascii="Times New Roman" w:hAnsi="Times New Roman" w:cs="Times New Roman"/>
          <w:b w:val="0"/>
          <w:bCs w:val="0"/>
          <w:sz w:val="24"/>
          <w:szCs w:val="24"/>
        </w:rPr>
      </w:pPr>
      <w:r w:rsidRPr="004952C9">
        <w:rPr>
          <w:rStyle w:val="Strong"/>
          <w:rFonts w:ascii="Times New Roman" w:hAnsi="Times New Roman" w:cs="Times New Roman"/>
          <w:b w:val="0"/>
          <w:bCs w:val="0"/>
          <w:sz w:val="24"/>
          <w:szCs w:val="24"/>
        </w:rPr>
        <w:t xml:space="preserve">Love big ideas and want to know that your work will have a lasting impact </w:t>
      </w:r>
      <w:r w:rsidR="005D7E5F" w:rsidRPr="004952C9">
        <w:rPr>
          <w:rStyle w:val="Strong"/>
          <w:rFonts w:ascii="Times New Roman" w:hAnsi="Times New Roman" w:cs="Times New Roman"/>
          <w:b w:val="0"/>
          <w:bCs w:val="0"/>
          <w:sz w:val="24"/>
          <w:szCs w:val="24"/>
        </w:rPr>
        <w:t>on</w:t>
      </w:r>
      <w:r w:rsidRPr="004952C9">
        <w:rPr>
          <w:rStyle w:val="Strong"/>
          <w:rFonts w:ascii="Times New Roman" w:hAnsi="Times New Roman" w:cs="Times New Roman"/>
          <w:b w:val="0"/>
          <w:bCs w:val="0"/>
          <w:sz w:val="24"/>
          <w:szCs w:val="24"/>
        </w:rPr>
        <w:t xml:space="preserve"> our </w:t>
      </w:r>
      <w:proofErr w:type="gramStart"/>
      <w:r w:rsidRPr="004952C9">
        <w:rPr>
          <w:rStyle w:val="Strong"/>
          <w:rFonts w:ascii="Times New Roman" w:hAnsi="Times New Roman" w:cs="Times New Roman"/>
          <w:b w:val="0"/>
          <w:bCs w:val="0"/>
          <w:sz w:val="24"/>
          <w:szCs w:val="24"/>
        </w:rPr>
        <w:t>region;</w:t>
      </w:r>
      <w:proofErr w:type="gramEnd"/>
    </w:p>
    <w:p w14:paraId="5E70E0CB" w14:textId="35FE5F69" w:rsidR="00B624E5" w:rsidRPr="004952C9" w:rsidRDefault="00B624E5" w:rsidP="004952C9">
      <w:pPr>
        <w:widowControl/>
        <w:numPr>
          <w:ilvl w:val="0"/>
          <w:numId w:val="5"/>
        </w:numPr>
        <w:shd w:val="clear" w:color="auto" w:fill="FFFFFF"/>
        <w:rPr>
          <w:rFonts w:ascii="Times New Roman" w:hAnsi="Times New Roman"/>
          <w:szCs w:val="24"/>
        </w:rPr>
      </w:pPr>
      <w:r w:rsidRPr="004952C9">
        <w:rPr>
          <w:rFonts w:ascii="Times New Roman" w:hAnsi="Times New Roman"/>
          <w:szCs w:val="24"/>
        </w:rPr>
        <w:t xml:space="preserve">Are energetic, flexible, self-starting team player with a direct, </w:t>
      </w:r>
      <w:proofErr w:type="gramStart"/>
      <w:r w:rsidRPr="004952C9">
        <w:rPr>
          <w:rFonts w:ascii="Times New Roman" w:hAnsi="Times New Roman"/>
          <w:szCs w:val="24"/>
        </w:rPr>
        <w:t>honest</w:t>
      </w:r>
      <w:proofErr w:type="gramEnd"/>
      <w:r w:rsidRPr="004952C9">
        <w:rPr>
          <w:rFonts w:ascii="Times New Roman" w:hAnsi="Times New Roman"/>
          <w:szCs w:val="24"/>
        </w:rPr>
        <w:t xml:space="preserve"> and respectful approach to problem solving, and with the ability to foster collaboration and contribute to a strong sense of community among staff, board and colleagues </w:t>
      </w:r>
      <w:r w:rsidR="004952C9" w:rsidRPr="004952C9">
        <w:rPr>
          <w:rFonts w:ascii="Times New Roman" w:hAnsi="Times New Roman"/>
          <w:szCs w:val="24"/>
        </w:rPr>
        <w:t>outside of The Children’s Institute</w:t>
      </w:r>
      <w:r w:rsidRPr="004952C9">
        <w:rPr>
          <w:rFonts w:ascii="Times New Roman" w:hAnsi="Times New Roman"/>
          <w:szCs w:val="24"/>
        </w:rPr>
        <w:t>;</w:t>
      </w:r>
      <w:r w:rsidR="007E51C1">
        <w:rPr>
          <w:rFonts w:ascii="Times New Roman" w:hAnsi="Times New Roman"/>
          <w:szCs w:val="24"/>
        </w:rPr>
        <w:t xml:space="preserve"> and</w:t>
      </w:r>
    </w:p>
    <w:p w14:paraId="2B6CA4D6" w14:textId="6A9AD027" w:rsidR="00B624E5" w:rsidRDefault="00B624E5" w:rsidP="004952C9">
      <w:pPr>
        <w:pStyle w:val="ListParagraph"/>
        <w:numPr>
          <w:ilvl w:val="0"/>
          <w:numId w:val="5"/>
        </w:numPr>
        <w:spacing w:after="0" w:line="240" w:lineRule="auto"/>
        <w:contextualSpacing w:val="0"/>
        <w:rPr>
          <w:rStyle w:val="Strong"/>
          <w:rFonts w:ascii="Times New Roman" w:hAnsi="Times New Roman" w:cs="Times New Roman"/>
          <w:b w:val="0"/>
          <w:bCs w:val="0"/>
          <w:sz w:val="24"/>
          <w:szCs w:val="24"/>
        </w:rPr>
      </w:pPr>
      <w:r w:rsidRPr="004952C9">
        <w:rPr>
          <w:rStyle w:val="Strong"/>
          <w:rFonts w:ascii="Times New Roman" w:hAnsi="Times New Roman" w:cs="Times New Roman"/>
          <w:b w:val="0"/>
          <w:bCs w:val="0"/>
          <w:sz w:val="24"/>
          <w:szCs w:val="24"/>
        </w:rPr>
        <w:t xml:space="preserve">Are a creative risk-taker who doesn’t do anything just because that’s the way it’s always been </w:t>
      </w:r>
      <w:proofErr w:type="gramStart"/>
      <w:r w:rsidRPr="004952C9">
        <w:rPr>
          <w:rStyle w:val="Strong"/>
          <w:rFonts w:ascii="Times New Roman" w:hAnsi="Times New Roman" w:cs="Times New Roman"/>
          <w:b w:val="0"/>
          <w:bCs w:val="0"/>
          <w:sz w:val="24"/>
          <w:szCs w:val="24"/>
        </w:rPr>
        <w:t>done</w:t>
      </w:r>
      <w:r w:rsidR="007E51C1">
        <w:rPr>
          <w:rStyle w:val="Strong"/>
          <w:rFonts w:ascii="Times New Roman" w:hAnsi="Times New Roman" w:cs="Times New Roman"/>
          <w:b w:val="0"/>
          <w:bCs w:val="0"/>
          <w:sz w:val="24"/>
          <w:szCs w:val="24"/>
        </w:rPr>
        <w:t>…</w:t>
      </w:r>
      <w:proofErr w:type="gramEnd"/>
    </w:p>
    <w:p w14:paraId="37F6780E" w14:textId="77777777" w:rsidR="004952C9" w:rsidRPr="004952C9" w:rsidRDefault="004952C9" w:rsidP="004952C9">
      <w:pPr>
        <w:pStyle w:val="ListParagraph"/>
        <w:spacing w:after="0" w:line="240" w:lineRule="auto"/>
        <w:contextualSpacing w:val="0"/>
        <w:rPr>
          <w:rStyle w:val="Strong"/>
          <w:rFonts w:ascii="Times New Roman" w:hAnsi="Times New Roman" w:cs="Times New Roman"/>
          <w:b w:val="0"/>
          <w:bCs w:val="0"/>
          <w:sz w:val="24"/>
          <w:szCs w:val="24"/>
        </w:rPr>
      </w:pPr>
    </w:p>
    <w:p w14:paraId="01FC7E76" w14:textId="66E55273" w:rsidR="00B624E5" w:rsidRPr="004952C9" w:rsidRDefault="007E51C1" w:rsidP="004952C9">
      <w:pPr>
        <w:rPr>
          <w:rStyle w:val="Strong"/>
          <w:rFonts w:ascii="Times New Roman" w:hAnsi="Times New Roman"/>
          <w:b w:val="0"/>
          <w:bCs w:val="0"/>
          <w:szCs w:val="24"/>
          <w:u w:val="single"/>
        </w:rPr>
      </w:pPr>
      <w:r>
        <w:rPr>
          <w:rStyle w:val="Strong"/>
          <w:rFonts w:ascii="Times New Roman" w:hAnsi="Times New Roman"/>
          <w:b w:val="0"/>
          <w:bCs w:val="0"/>
          <w:szCs w:val="24"/>
        </w:rPr>
        <w:t>t</w:t>
      </w:r>
      <w:r w:rsidR="00B624E5" w:rsidRPr="004952C9">
        <w:rPr>
          <w:rStyle w:val="Strong"/>
          <w:rFonts w:ascii="Times New Roman" w:hAnsi="Times New Roman"/>
          <w:b w:val="0"/>
          <w:bCs w:val="0"/>
          <w:szCs w:val="24"/>
        </w:rPr>
        <w:t xml:space="preserve">hen you want to be our </w:t>
      </w:r>
      <w:r w:rsidR="004952C9" w:rsidRPr="004952C9">
        <w:rPr>
          <w:rStyle w:val="Strong"/>
          <w:rFonts w:ascii="Times New Roman" w:hAnsi="Times New Roman"/>
          <w:b w:val="0"/>
          <w:bCs w:val="0"/>
          <w:szCs w:val="24"/>
        </w:rPr>
        <w:t>Chief External Relations Officer!</w:t>
      </w:r>
    </w:p>
    <w:p w14:paraId="00052FF5" w14:textId="77777777" w:rsidR="006F27BD" w:rsidRPr="004952C9" w:rsidRDefault="006F27BD" w:rsidP="004952C9">
      <w:pPr>
        <w:widowControl/>
        <w:tabs>
          <w:tab w:val="right" w:pos="9360"/>
        </w:tabs>
        <w:rPr>
          <w:rFonts w:ascii="Times New Roman" w:hAnsi="Times New Roman"/>
          <w:szCs w:val="24"/>
        </w:rPr>
      </w:pPr>
    </w:p>
    <w:p w14:paraId="2CCAC9DD" w14:textId="736F5304" w:rsidR="00DD7844" w:rsidRPr="004952C9" w:rsidRDefault="00DD7844" w:rsidP="004952C9">
      <w:pPr>
        <w:widowControl/>
        <w:tabs>
          <w:tab w:val="right" w:pos="9360"/>
        </w:tabs>
        <w:rPr>
          <w:rFonts w:ascii="Times New Roman" w:hAnsi="Times New Roman"/>
          <w:b/>
          <w:bCs/>
          <w:szCs w:val="24"/>
          <w:u w:val="single"/>
        </w:rPr>
      </w:pPr>
      <w:r w:rsidRPr="004952C9">
        <w:rPr>
          <w:rFonts w:ascii="Times New Roman" w:hAnsi="Times New Roman"/>
          <w:b/>
          <w:bCs/>
          <w:szCs w:val="24"/>
          <w:u w:val="single"/>
        </w:rPr>
        <w:t>KEY RESPONSIBILITIES:</w:t>
      </w:r>
    </w:p>
    <w:p w14:paraId="10D0C095" w14:textId="53378D94" w:rsidR="00DD7844" w:rsidRPr="004952C9" w:rsidRDefault="00DD7844" w:rsidP="004952C9">
      <w:pPr>
        <w:widowControl/>
        <w:tabs>
          <w:tab w:val="right" w:pos="9360"/>
        </w:tabs>
        <w:rPr>
          <w:rFonts w:ascii="Times New Roman" w:hAnsi="Times New Roman"/>
          <w:szCs w:val="24"/>
        </w:rPr>
      </w:pPr>
    </w:p>
    <w:p w14:paraId="3B0E9548" w14:textId="27B84031" w:rsidR="00611337" w:rsidRPr="004952C9" w:rsidRDefault="009A2DDE" w:rsidP="004952C9">
      <w:pPr>
        <w:autoSpaceDE w:val="0"/>
        <w:autoSpaceDN w:val="0"/>
        <w:adjustRightInd w:val="0"/>
        <w:rPr>
          <w:rFonts w:ascii="Times New Roman" w:hAnsi="Times New Roman"/>
          <w:szCs w:val="24"/>
        </w:rPr>
      </w:pPr>
      <w:r w:rsidRPr="004952C9">
        <w:rPr>
          <w:rFonts w:ascii="Times New Roman" w:hAnsi="Times New Roman"/>
          <w:szCs w:val="24"/>
        </w:rPr>
        <w:t xml:space="preserve">The CERO will develop, coordinate, and lead The Children’s Institute’s </w:t>
      </w:r>
      <w:r w:rsidR="00826704" w:rsidRPr="004952C9">
        <w:rPr>
          <w:rFonts w:ascii="Times New Roman" w:hAnsi="Times New Roman"/>
          <w:szCs w:val="24"/>
        </w:rPr>
        <w:t>Institutional Advancement team</w:t>
      </w:r>
      <w:r w:rsidR="00AC2C01" w:rsidRPr="004952C9">
        <w:rPr>
          <w:rFonts w:ascii="Times New Roman" w:hAnsi="Times New Roman"/>
          <w:szCs w:val="24"/>
        </w:rPr>
        <w:t xml:space="preserve"> in </w:t>
      </w:r>
      <w:r w:rsidR="00E07154" w:rsidRPr="004952C9">
        <w:rPr>
          <w:rFonts w:ascii="Times New Roman" w:hAnsi="Times New Roman"/>
          <w:szCs w:val="24"/>
        </w:rPr>
        <w:t xml:space="preserve">creating and executing </w:t>
      </w:r>
      <w:r w:rsidR="00AC2C01" w:rsidRPr="004952C9">
        <w:rPr>
          <w:rFonts w:ascii="Times New Roman" w:hAnsi="Times New Roman"/>
          <w:szCs w:val="24"/>
        </w:rPr>
        <w:t>a comprehensive</w:t>
      </w:r>
      <w:r w:rsidRPr="004952C9">
        <w:rPr>
          <w:rFonts w:ascii="Times New Roman" w:hAnsi="Times New Roman"/>
          <w:szCs w:val="24"/>
        </w:rPr>
        <w:t xml:space="preserve"> fundraising and marketing strategy that enables the organization to </w:t>
      </w:r>
      <w:r w:rsidR="002263A7" w:rsidRPr="004952C9">
        <w:rPr>
          <w:rFonts w:ascii="Times New Roman" w:hAnsi="Times New Roman"/>
          <w:szCs w:val="24"/>
        </w:rPr>
        <w:t>be nimble in an ever</w:t>
      </w:r>
      <w:r w:rsidR="00E07154" w:rsidRPr="004952C9">
        <w:rPr>
          <w:rFonts w:ascii="Times New Roman" w:hAnsi="Times New Roman"/>
          <w:szCs w:val="24"/>
        </w:rPr>
        <w:t>-</w:t>
      </w:r>
      <w:r w:rsidR="002263A7" w:rsidRPr="004952C9">
        <w:rPr>
          <w:rFonts w:ascii="Times New Roman" w:hAnsi="Times New Roman"/>
          <w:szCs w:val="24"/>
        </w:rPr>
        <w:t>changing marketplace</w:t>
      </w:r>
      <w:r w:rsidR="00EC21DD" w:rsidRPr="004952C9">
        <w:rPr>
          <w:rFonts w:ascii="Times New Roman" w:hAnsi="Times New Roman"/>
          <w:szCs w:val="24"/>
        </w:rPr>
        <w:t xml:space="preserve"> and </w:t>
      </w:r>
      <w:r w:rsidR="00611337" w:rsidRPr="004952C9">
        <w:rPr>
          <w:rFonts w:ascii="Times New Roman" w:hAnsi="Times New Roman"/>
          <w:szCs w:val="24"/>
        </w:rPr>
        <w:t>reflects the institution’s history</w:t>
      </w:r>
      <w:r w:rsidR="002263A7" w:rsidRPr="004952C9">
        <w:rPr>
          <w:rFonts w:ascii="Times New Roman" w:hAnsi="Times New Roman"/>
          <w:szCs w:val="24"/>
        </w:rPr>
        <w:t xml:space="preserve"> and</w:t>
      </w:r>
      <w:r w:rsidR="00611337" w:rsidRPr="004952C9">
        <w:rPr>
          <w:rFonts w:ascii="Times New Roman" w:hAnsi="Times New Roman"/>
          <w:szCs w:val="24"/>
        </w:rPr>
        <w:t xml:space="preserve"> traditions</w:t>
      </w:r>
      <w:r w:rsidR="002263A7" w:rsidRPr="004952C9">
        <w:rPr>
          <w:rFonts w:ascii="Times New Roman" w:hAnsi="Times New Roman"/>
          <w:szCs w:val="24"/>
        </w:rPr>
        <w:t xml:space="preserve"> while</w:t>
      </w:r>
      <w:r w:rsidR="00611337" w:rsidRPr="004952C9">
        <w:rPr>
          <w:rFonts w:ascii="Times New Roman" w:hAnsi="Times New Roman"/>
          <w:szCs w:val="24"/>
        </w:rPr>
        <w:t xml:space="preserve"> inspir</w:t>
      </w:r>
      <w:r w:rsidR="002263A7" w:rsidRPr="004952C9">
        <w:rPr>
          <w:rFonts w:ascii="Times New Roman" w:hAnsi="Times New Roman"/>
          <w:szCs w:val="24"/>
        </w:rPr>
        <w:t>ing</w:t>
      </w:r>
      <w:r w:rsidR="00611337" w:rsidRPr="004952C9">
        <w:rPr>
          <w:rFonts w:ascii="Times New Roman" w:hAnsi="Times New Roman"/>
          <w:szCs w:val="24"/>
        </w:rPr>
        <w:t xml:space="preserve"> and engag</w:t>
      </w:r>
      <w:r w:rsidR="002263A7" w:rsidRPr="004952C9">
        <w:rPr>
          <w:rFonts w:ascii="Times New Roman" w:hAnsi="Times New Roman"/>
          <w:szCs w:val="24"/>
        </w:rPr>
        <w:t>ing</w:t>
      </w:r>
      <w:r w:rsidR="00611337" w:rsidRPr="004952C9">
        <w:rPr>
          <w:rFonts w:ascii="Times New Roman" w:hAnsi="Times New Roman"/>
          <w:szCs w:val="24"/>
        </w:rPr>
        <w:t xml:space="preserve"> </w:t>
      </w:r>
      <w:r w:rsidR="002263A7" w:rsidRPr="004952C9">
        <w:rPr>
          <w:rFonts w:ascii="Times New Roman" w:hAnsi="Times New Roman"/>
          <w:szCs w:val="24"/>
        </w:rPr>
        <w:t>our</w:t>
      </w:r>
      <w:r w:rsidR="00611337" w:rsidRPr="004952C9">
        <w:rPr>
          <w:rFonts w:ascii="Times New Roman" w:hAnsi="Times New Roman"/>
          <w:szCs w:val="24"/>
        </w:rPr>
        <w:t xml:space="preserve"> constituencies. </w:t>
      </w:r>
      <w:r w:rsidR="002263A7" w:rsidRPr="004952C9">
        <w:rPr>
          <w:rFonts w:ascii="Times New Roman" w:hAnsi="Times New Roman"/>
          <w:szCs w:val="24"/>
        </w:rPr>
        <w:t>Reporting to the CEO</w:t>
      </w:r>
      <w:r w:rsidR="00826704" w:rsidRPr="004952C9">
        <w:rPr>
          <w:rFonts w:ascii="Times New Roman" w:hAnsi="Times New Roman"/>
          <w:szCs w:val="24"/>
        </w:rPr>
        <w:t xml:space="preserve"> and directly managing three </w:t>
      </w:r>
      <w:r w:rsidR="002013F2">
        <w:rPr>
          <w:rFonts w:ascii="Times New Roman" w:hAnsi="Times New Roman"/>
          <w:szCs w:val="24"/>
        </w:rPr>
        <w:t>directors</w:t>
      </w:r>
      <w:r w:rsidR="00826704" w:rsidRPr="004952C9">
        <w:rPr>
          <w:rFonts w:ascii="Times New Roman" w:hAnsi="Times New Roman"/>
          <w:szCs w:val="24"/>
        </w:rPr>
        <w:t xml:space="preserve"> on the Institutional Advancement team</w:t>
      </w:r>
      <w:r w:rsidR="002263A7" w:rsidRPr="004952C9">
        <w:rPr>
          <w:rFonts w:ascii="Times New Roman" w:hAnsi="Times New Roman"/>
          <w:szCs w:val="24"/>
        </w:rPr>
        <w:t>, the</w:t>
      </w:r>
      <w:r w:rsidR="00611337" w:rsidRPr="004952C9">
        <w:rPr>
          <w:rFonts w:ascii="Times New Roman" w:hAnsi="Times New Roman"/>
          <w:szCs w:val="24"/>
        </w:rPr>
        <w:t xml:space="preserve"> CERO is a</w:t>
      </w:r>
      <w:r w:rsidR="002263A7" w:rsidRPr="004952C9">
        <w:rPr>
          <w:rFonts w:ascii="Times New Roman" w:hAnsi="Times New Roman"/>
          <w:szCs w:val="24"/>
        </w:rPr>
        <w:t xml:space="preserve"> collaborative</w:t>
      </w:r>
      <w:r w:rsidR="00611337" w:rsidRPr="004952C9">
        <w:rPr>
          <w:rFonts w:ascii="Times New Roman" w:hAnsi="Times New Roman"/>
          <w:szCs w:val="24"/>
        </w:rPr>
        <w:t xml:space="preserve"> member of the senior leadership</w:t>
      </w:r>
      <w:r w:rsidR="002263A7" w:rsidRPr="004952C9">
        <w:rPr>
          <w:rFonts w:ascii="Times New Roman" w:hAnsi="Times New Roman"/>
          <w:szCs w:val="24"/>
        </w:rPr>
        <w:t xml:space="preserve"> </w:t>
      </w:r>
      <w:r w:rsidR="00611337" w:rsidRPr="004952C9">
        <w:rPr>
          <w:rFonts w:ascii="Times New Roman" w:hAnsi="Times New Roman"/>
          <w:szCs w:val="24"/>
        </w:rPr>
        <w:t>and executive leadership team</w:t>
      </w:r>
      <w:r w:rsidR="002263A7" w:rsidRPr="004952C9">
        <w:rPr>
          <w:rFonts w:ascii="Times New Roman" w:hAnsi="Times New Roman"/>
          <w:szCs w:val="24"/>
        </w:rPr>
        <w:t>s</w:t>
      </w:r>
      <w:r w:rsidR="00611337" w:rsidRPr="004952C9">
        <w:rPr>
          <w:rFonts w:ascii="Times New Roman" w:hAnsi="Times New Roman"/>
          <w:szCs w:val="24"/>
        </w:rPr>
        <w:t>.</w:t>
      </w:r>
    </w:p>
    <w:p w14:paraId="7C4C5356" w14:textId="17261071" w:rsidR="00A81180" w:rsidRPr="004952C9" w:rsidRDefault="00A81180" w:rsidP="004952C9">
      <w:pPr>
        <w:autoSpaceDE w:val="0"/>
        <w:autoSpaceDN w:val="0"/>
        <w:adjustRightInd w:val="0"/>
        <w:rPr>
          <w:rFonts w:ascii="Times New Roman" w:hAnsi="Times New Roman"/>
          <w:szCs w:val="24"/>
        </w:rPr>
      </w:pPr>
    </w:p>
    <w:p w14:paraId="137AE182" w14:textId="7EEB804E" w:rsidR="00A81180" w:rsidRPr="004952C9" w:rsidRDefault="00A81180" w:rsidP="004952C9">
      <w:pPr>
        <w:rPr>
          <w:rFonts w:ascii="Times New Roman" w:hAnsi="Times New Roman"/>
          <w:szCs w:val="24"/>
        </w:rPr>
      </w:pPr>
      <w:r w:rsidRPr="004952C9">
        <w:rPr>
          <w:rFonts w:ascii="Times New Roman" w:hAnsi="Times New Roman"/>
          <w:szCs w:val="24"/>
        </w:rPr>
        <w:t>In addition, the CERO will be expected to report regularly to the board and other stakeholders on fundraising and marketing work and progress. Other responsibilities include, but are not limited to, the following:</w:t>
      </w:r>
    </w:p>
    <w:p w14:paraId="642358B2" w14:textId="66E5F761" w:rsidR="00611337" w:rsidRDefault="00611337" w:rsidP="004952C9">
      <w:pPr>
        <w:autoSpaceDE w:val="0"/>
        <w:autoSpaceDN w:val="0"/>
        <w:adjustRightInd w:val="0"/>
        <w:rPr>
          <w:rFonts w:ascii="Times New Roman" w:hAnsi="Times New Roman"/>
          <w:szCs w:val="24"/>
        </w:rPr>
      </w:pPr>
    </w:p>
    <w:p w14:paraId="1F50251F" w14:textId="60ACEAC7" w:rsidR="00F478AA" w:rsidRDefault="00F478AA" w:rsidP="004952C9">
      <w:pPr>
        <w:autoSpaceDE w:val="0"/>
        <w:autoSpaceDN w:val="0"/>
        <w:adjustRightInd w:val="0"/>
        <w:rPr>
          <w:rFonts w:ascii="Times New Roman" w:hAnsi="Times New Roman"/>
          <w:szCs w:val="24"/>
        </w:rPr>
      </w:pPr>
    </w:p>
    <w:p w14:paraId="64B7D04C" w14:textId="77777777" w:rsidR="00F478AA" w:rsidRPr="004952C9" w:rsidRDefault="00F478AA" w:rsidP="004952C9">
      <w:pPr>
        <w:autoSpaceDE w:val="0"/>
        <w:autoSpaceDN w:val="0"/>
        <w:adjustRightInd w:val="0"/>
        <w:rPr>
          <w:rFonts w:ascii="Times New Roman" w:hAnsi="Times New Roman"/>
          <w:szCs w:val="24"/>
        </w:rPr>
      </w:pPr>
    </w:p>
    <w:p w14:paraId="61B97FDD" w14:textId="4EFD0D4C" w:rsidR="006F27BD" w:rsidRPr="004952C9" w:rsidRDefault="00922078" w:rsidP="004952C9">
      <w:pPr>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Fundraising</w:t>
      </w:r>
      <w:r w:rsidR="006F27BD" w:rsidRPr="004952C9">
        <w:rPr>
          <w:rFonts w:ascii="Times New Roman" w:hAnsi="Times New Roman"/>
          <w:szCs w:val="24"/>
        </w:rPr>
        <w:t xml:space="preserve"> and Marketing</w:t>
      </w:r>
    </w:p>
    <w:p w14:paraId="1F9A96BF" w14:textId="0610E555" w:rsidR="006F27BD" w:rsidRPr="004952C9"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 xml:space="preserve">Oversees all fundraising from individuals, </w:t>
      </w:r>
      <w:r w:rsidR="002013F2">
        <w:rPr>
          <w:rFonts w:ascii="Times New Roman" w:hAnsi="Times New Roman"/>
          <w:szCs w:val="24"/>
        </w:rPr>
        <w:t xml:space="preserve">community groups, </w:t>
      </w:r>
      <w:r w:rsidRPr="004952C9">
        <w:rPr>
          <w:rFonts w:ascii="Times New Roman" w:hAnsi="Times New Roman"/>
          <w:szCs w:val="24"/>
        </w:rPr>
        <w:t>foundations, corporations, and government.</w:t>
      </w:r>
    </w:p>
    <w:p w14:paraId="0895DF41" w14:textId="77777777" w:rsidR="006F27BD" w:rsidRPr="004952C9"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Increases donor support by identifying, cultivating, soliciting, and stewarding existing and new donors.</w:t>
      </w:r>
    </w:p>
    <w:p w14:paraId="78A26720" w14:textId="64E343AE" w:rsidR="006F27BD" w:rsidRPr="004952C9"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 xml:space="preserve">Oversees all </w:t>
      </w:r>
      <w:r w:rsidR="009A5231">
        <w:rPr>
          <w:rFonts w:ascii="Times New Roman" w:hAnsi="Times New Roman"/>
          <w:szCs w:val="24"/>
        </w:rPr>
        <w:t>organizational</w:t>
      </w:r>
      <w:r w:rsidRPr="004952C9">
        <w:rPr>
          <w:rFonts w:ascii="Times New Roman" w:hAnsi="Times New Roman"/>
          <w:szCs w:val="24"/>
        </w:rPr>
        <w:t xml:space="preserve"> marketing and communications, including branding, with internal and external audiences.</w:t>
      </w:r>
    </w:p>
    <w:p w14:paraId="095B1E68" w14:textId="77777777" w:rsidR="006F27BD" w:rsidRPr="004952C9"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Oversees the development of an annual marketing plan that focuses on the mission and enhances The Children’s Institute’s image in the community.</w:t>
      </w:r>
    </w:p>
    <w:p w14:paraId="07AA1EED" w14:textId="0F9CEA91" w:rsidR="006F27BD" w:rsidRPr="004952C9"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 xml:space="preserve">Oversees the execution of fundraising </w:t>
      </w:r>
      <w:r w:rsidR="002013F2">
        <w:rPr>
          <w:rFonts w:ascii="Times New Roman" w:hAnsi="Times New Roman"/>
          <w:szCs w:val="24"/>
        </w:rPr>
        <w:t xml:space="preserve">and </w:t>
      </w:r>
      <w:r w:rsidR="004D33AA">
        <w:rPr>
          <w:rFonts w:ascii="Times New Roman" w:hAnsi="Times New Roman"/>
          <w:szCs w:val="24"/>
        </w:rPr>
        <w:t xml:space="preserve">donor </w:t>
      </w:r>
      <w:r w:rsidR="002013F2">
        <w:rPr>
          <w:rFonts w:ascii="Times New Roman" w:hAnsi="Times New Roman"/>
          <w:szCs w:val="24"/>
        </w:rPr>
        <w:t xml:space="preserve">stewardship </w:t>
      </w:r>
      <w:r w:rsidRPr="004952C9">
        <w:rPr>
          <w:rFonts w:ascii="Times New Roman" w:hAnsi="Times New Roman"/>
          <w:szCs w:val="24"/>
        </w:rPr>
        <w:t>events.</w:t>
      </w:r>
    </w:p>
    <w:p w14:paraId="10B70B81" w14:textId="7CCCEC23" w:rsidR="006F27BD"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 xml:space="preserve">Stays current with issues and trends in fundraising and marketing </w:t>
      </w:r>
      <w:r w:rsidR="002013F2">
        <w:rPr>
          <w:rFonts w:ascii="Times New Roman" w:hAnsi="Times New Roman"/>
          <w:szCs w:val="24"/>
        </w:rPr>
        <w:t xml:space="preserve">and </w:t>
      </w:r>
      <w:r w:rsidRPr="004952C9">
        <w:rPr>
          <w:rFonts w:ascii="Times New Roman" w:hAnsi="Times New Roman"/>
          <w:szCs w:val="24"/>
        </w:rPr>
        <w:t xml:space="preserve">makes recommendations for implementation to the </w:t>
      </w:r>
      <w:r w:rsidR="002013F2">
        <w:rPr>
          <w:rFonts w:ascii="Times New Roman" w:hAnsi="Times New Roman"/>
          <w:szCs w:val="24"/>
        </w:rPr>
        <w:t>CEO</w:t>
      </w:r>
      <w:r w:rsidRPr="004952C9">
        <w:rPr>
          <w:rFonts w:ascii="Times New Roman" w:hAnsi="Times New Roman"/>
          <w:szCs w:val="24"/>
        </w:rPr>
        <w:t xml:space="preserve">.  </w:t>
      </w:r>
    </w:p>
    <w:p w14:paraId="5C8BF692" w14:textId="37A42A49" w:rsidR="00D76AA5" w:rsidRPr="004952C9" w:rsidRDefault="00D76AA5"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Has primary leadership for any organizational capital campaigns.</w:t>
      </w:r>
    </w:p>
    <w:p w14:paraId="64BF0DBC" w14:textId="77777777" w:rsidR="006F27BD" w:rsidRPr="004952C9"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4952C9">
        <w:rPr>
          <w:rFonts w:ascii="Times New Roman" w:hAnsi="Times New Roman"/>
          <w:szCs w:val="24"/>
        </w:rPr>
        <w:t>Maintains confidentiality pertaining to client, administrative, and donor information.</w:t>
      </w:r>
    </w:p>
    <w:p w14:paraId="7529E1D6" w14:textId="77777777" w:rsidR="006F27BD" w:rsidRPr="004952C9"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Manages organizational resources effectively.</w:t>
      </w:r>
    </w:p>
    <w:p w14:paraId="5CF40D3A" w14:textId="2DD56BB0" w:rsidR="006F27BD" w:rsidRPr="004952C9" w:rsidRDefault="006F27BD" w:rsidP="004952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14:paraId="0267FCEA" w14:textId="15C4B43F" w:rsidR="006F27BD" w:rsidRPr="004952C9" w:rsidRDefault="00314200" w:rsidP="004952C9">
      <w:pPr>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Leadership and </w:t>
      </w:r>
      <w:r w:rsidR="006F27BD" w:rsidRPr="004952C9">
        <w:rPr>
          <w:rFonts w:ascii="Times New Roman" w:hAnsi="Times New Roman"/>
          <w:szCs w:val="24"/>
        </w:rPr>
        <w:t>External Relations</w:t>
      </w:r>
    </w:p>
    <w:p w14:paraId="22A2F658" w14:textId="67D6904F" w:rsidR="006F27BD" w:rsidRPr="004952C9"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 xml:space="preserve">Serves as the organizational liaison, along with the </w:t>
      </w:r>
      <w:r w:rsidR="002013F2">
        <w:rPr>
          <w:rFonts w:ascii="Times New Roman" w:hAnsi="Times New Roman"/>
          <w:szCs w:val="24"/>
        </w:rPr>
        <w:t>CEO</w:t>
      </w:r>
      <w:r w:rsidRPr="004952C9">
        <w:rPr>
          <w:rFonts w:ascii="Times New Roman" w:hAnsi="Times New Roman"/>
          <w:szCs w:val="24"/>
        </w:rPr>
        <w:t xml:space="preserve">, to lobbyists to federal, </w:t>
      </w:r>
      <w:proofErr w:type="gramStart"/>
      <w:r w:rsidRPr="004952C9">
        <w:rPr>
          <w:rFonts w:ascii="Times New Roman" w:hAnsi="Times New Roman"/>
          <w:szCs w:val="24"/>
        </w:rPr>
        <w:t>state</w:t>
      </w:r>
      <w:proofErr w:type="gramEnd"/>
      <w:r w:rsidRPr="004952C9">
        <w:rPr>
          <w:rFonts w:ascii="Times New Roman" w:hAnsi="Times New Roman"/>
          <w:szCs w:val="24"/>
        </w:rPr>
        <w:t xml:space="preserve"> and local elected officials and tracks legislative issues (healthcare, education and social services) that involve the organization.</w:t>
      </w:r>
    </w:p>
    <w:p w14:paraId="70C7A42C" w14:textId="057F3F24" w:rsidR="006F27BD" w:rsidRPr="004952C9"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 xml:space="preserve">Represents the </w:t>
      </w:r>
      <w:r w:rsidR="00144551">
        <w:rPr>
          <w:rFonts w:ascii="Times New Roman" w:hAnsi="Times New Roman"/>
          <w:szCs w:val="24"/>
        </w:rPr>
        <w:t xml:space="preserve">organization </w:t>
      </w:r>
      <w:r w:rsidRPr="004952C9">
        <w:rPr>
          <w:rFonts w:ascii="Times New Roman" w:hAnsi="Times New Roman"/>
          <w:szCs w:val="24"/>
        </w:rPr>
        <w:t xml:space="preserve">to the external community, as requested by the </w:t>
      </w:r>
      <w:r w:rsidR="002013F2">
        <w:rPr>
          <w:rFonts w:ascii="Times New Roman" w:hAnsi="Times New Roman"/>
          <w:szCs w:val="24"/>
        </w:rPr>
        <w:t>CEO</w:t>
      </w:r>
      <w:r w:rsidRPr="004952C9">
        <w:rPr>
          <w:rFonts w:ascii="Times New Roman" w:hAnsi="Times New Roman"/>
          <w:szCs w:val="24"/>
        </w:rPr>
        <w:t>.</w:t>
      </w:r>
    </w:p>
    <w:p w14:paraId="35F21329" w14:textId="77777777" w:rsidR="006F27BD" w:rsidRPr="004952C9"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Works with The Children’s Institute’s Board of Directors to elevate fundraising and promote marketing opportunities.</w:t>
      </w:r>
    </w:p>
    <w:p w14:paraId="164504D9" w14:textId="77777777" w:rsidR="006F27BD" w:rsidRPr="004952C9"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Works with The Children’s Institute’s Planning and Institutional Advancement Committees within the Board to elevate engagement in Institutional Advancement activities.</w:t>
      </w:r>
    </w:p>
    <w:p w14:paraId="3E0644F3" w14:textId="77777777" w:rsidR="006F27BD" w:rsidRPr="004952C9" w:rsidRDefault="006F27BD" w:rsidP="004952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14:paraId="0D3DC60C" w14:textId="3643A0DD" w:rsidR="00922078" w:rsidRPr="004952C9" w:rsidRDefault="00F96B31" w:rsidP="004952C9">
      <w:pPr>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Internal Collaboration</w:t>
      </w:r>
    </w:p>
    <w:p w14:paraId="0FB321F8" w14:textId="6222E00D" w:rsidR="00001452" w:rsidRPr="004952C9" w:rsidRDefault="00001452"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Creates an organization-wide culture of philanthropy.</w:t>
      </w:r>
    </w:p>
    <w:p w14:paraId="3A3B33B4" w14:textId="77777777" w:rsidR="006F27BD" w:rsidRPr="004952C9" w:rsidRDefault="00001452"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 xml:space="preserve">Coordinates closely with and participates robustly in the Senior Leadership and Executive Leadership Teams. </w:t>
      </w:r>
    </w:p>
    <w:p w14:paraId="50AF56F4" w14:textId="7F2B46D7" w:rsidR="006F27BD" w:rsidRDefault="006F27BD" w:rsidP="004952C9">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 xml:space="preserve">Supports the </w:t>
      </w:r>
      <w:r w:rsidR="002013F2">
        <w:rPr>
          <w:rFonts w:ascii="Times New Roman" w:hAnsi="Times New Roman"/>
          <w:szCs w:val="24"/>
        </w:rPr>
        <w:t>CEO</w:t>
      </w:r>
      <w:r w:rsidRPr="004952C9">
        <w:rPr>
          <w:rFonts w:ascii="Times New Roman" w:hAnsi="Times New Roman"/>
          <w:szCs w:val="24"/>
        </w:rPr>
        <w:t xml:space="preserve"> in strategic planning efforts.</w:t>
      </w:r>
    </w:p>
    <w:p w14:paraId="5853F4BC" w14:textId="2B24F483" w:rsidR="00314200" w:rsidRDefault="00314200" w:rsidP="003142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7C174A59" w14:textId="35EE53C1" w:rsidR="00314200" w:rsidRPr="004952C9" w:rsidRDefault="00314200" w:rsidP="00314200">
      <w:pPr>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Institutional Advancement Team Infrastructure</w:t>
      </w:r>
    </w:p>
    <w:p w14:paraId="1747CEE0" w14:textId="77777777" w:rsidR="00314200" w:rsidRPr="004952C9" w:rsidRDefault="00314200" w:rsidP="00314200">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 xml:space="preserve">Directly supervises Director of Marketing and Magic, Director of Government Relations, and Director of Development. </w:t>
      </w:r>
    </w:p>
    <w:p w14:paraId="38D827BD" w14:textId="076F6353" w:rsidR="00314200" w:rsidRPr="004952C9" w:rsidRDefault="00314200" w:rsidP="00314200">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2C9">
        <w:rPr>
          <w:rFonts w:ascii="Times New Roman" w:hAnsi="Times New Roman"/>
          <w:szCs w:val="24"/>
        </w:rPr>
        <w:t>Works closely with the full Institutional Advancement Team, which includes Development and Marketing. Additional team members include Marketing and Communications</w:t>
      </w:r>
      <w:r w:rsidR="004D33AA">
        <w:rPr>
          <w:rFonts w:ascii="Times New Roman" w:hAnsi="Times New Roman"/>
          <w:szCs w:val="24"/>
        </w:rPr>
        <w:t xml:space="preserve"> Manager</w:t>
      </w:r>
      <w:r w:rsidRPr="004952C9">
        <w:rPr>
          <w:rFonts w:ascii="Times New Roman" w:hAnsi="Times New Roman"/>
          <w:szCs w:val="24"/>
        </w:rPr>
        <w:t>, Outpatient Liaison, Development Systems and Prospect Research</w:t>
      </w:r>
      <w:r w:rsidR="004D33AA">
        <w:rPr>
          <w:rFonts w:ascii="Times New Roman" w:hAnsi="Times New Roman"/>
          <w:szCs w:val="24"/>
        </w:rPr>
        <w:t xml:space="preserve"> Coordinator</w:t>
      </w:r>
      <w:r w:rsidR="00220667">
        <w:rPr>
          <w:rFonts w:ascii="Times New Roman" w:hAnsi="Times New Roman"/>
          <w:szCs w:val="24"/>
        </w:rPr>
        <w:t>, and Annual and Community Giving Coordinator</w:t>
      </w:r>
      <w:r w:rsidRPr="004952C9">
        <w:rPr>
          <w:rFonts w:ascii="Times New Roman" w:hAnsi="Times New Roman"/>
          <w:szCs w:val="24"/>
        </w:rPr>
        <w:t>.</w:t>
      </w:r>
    </w:p>
    <w:p w14:paraId="6A1AC0F3" w14:textId="5742117C" w:rsidR="00314200" w:rsidRPr="00314200" w:rsidRDefault="00314200" w:rsidP="00314200">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14200">
        <w:rPr>
          <w:rFonts w:ascii="Times New Roman" w:hAnsi="Times New Roman"/>
          <w:szCs w:val="24"/>
        </w:rPr>
        <w:t>Develop and manage budgets, metrics, goals</w:t>
      </w:r>
      <w:r w:rsidR="00220667">
        <w:rPr>
          <w:rFonts w:ascii="Times New Roman" w:hAnsi="Times New Roman"/>
          <w:szCs w:val="24"/>
        </w:rPr>
        <w:t>, and policies</w:t>
      </w:r>
      <w:r w:rsidRPr="00314200">
        <w:rPr>
          <w:rFonts w:ascii="Times New Roman" w:hAnsi="Times New Roman"/>
          <w:szCs w:val="24"/>
        </w:rPr>
        <w:t>.</w:t>
      </w:r>
    </w:p>
    <w:p w14:paraId="1F691D5F" w14:textId="0534C193" w:rsidR="00314200" w:rsidRPr="00314200" w:rsidRDefault="00314200" w:rsidP="00314200">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14200">
        <w:rPr>
          <w:rFonts w:ascii="Times New Roman" w:hAnsi="Times New Roman"/>
          <w:szCs w:val="24"/>
        </w:rPr>
        <w:t>Refine office systems to support all development</w:t>
      </w:r>
      <w:r w:rsidR="004D33AA">
        <w:rPr>
          <w:rFonts w:ascii="Times New Roman" w:hAnsi="Times New Roman"/>
          <w:szCs w:val="24"/>
        </w:rPr>
        <w:t xml:space="preserve"> and marketing</w:t>
      </w:r>
      <w:r w:rsidRPr="00314200">
        <w:rPr>
          <w:rFonts w:ascii="Times New Roman" w:hAnsi="Times New Roman"/>
          <w:szCs w:val="24"/>
        </w:rPr>
        <w:t xml:space="preserve"> projects and operations as appropriate.</w:t>
      </w:r>
    </w:p>
    <w:p w14:paraId="22A15485" w14:textId="4E9531F9" w:rsidR="00314200" w:rsidRPr="00314200" w:rsidRDefault="00314200" w:rsidP="00314200">
      <w:pPr>
        <w:widowControl/>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14200">
        <w:rPr>
          <w:rFonts w:ascii="Times New Roman" w:hAnsi="Times New Roman"/>
          <w:szCs w:val="24"/>
        </w:rPr>
        <w:t xml:space="preserve">Oversee the management of </w:t>
      </w:r>
      <w:r w:rsidR="004D33AA">
        <w:rPr>
          <w:rFonts w:ascii="Times New Roman" w:hAnsi="Times New Roman"/>
          <w:szCs w:val="24"/>
        </w:rPr>
        <w:t xml:space="preserve">institutional archives and </w:t>
      </w:r>
      <w:r w:rsidR="00AF247D">
        <w:rPr>
          <w:rFonts w:ascii="Times New Roman" w:hAnsi="Times New Roman"/>
          <w:szCs w:val="24"/>
        </w:rPr>
        <w:t xml:space="preserve">IA </w:t>
      </w:r>
      <w:r w:rsidRPr="00314200">
        <w:rPr>
          <w:rFonts w:ascii="Times New Roman" w:hAnsi="Times New Roman"/>
          <w:szCs w:val="24"/>
        </w:rPr>
        <w:t xml:space="preserve">databases </w:t>
      </w:r>
      <w:r w:rsidR="00AF247D">
        <w:rPr>
          <w:rFonts w:ascii="Times New Roman" w:hAnsi="Times New Roman"/>
          <w:szCs w:val="24"/>
        </w:rPr>
        <w:t>including historic and current</w:t>
      </w:r>
      <w:r w:rsidRPr="00314200">
        <w:rPr>
          <w:rFonts w:ascii="Times New Roman" w:hAnsi="Times New Roman"/>
          <w:szCs w:val="24"/>
        </w:rPr>
        <w:t xml:space="preserve"> records</w:t>
      </w:r>
      <w:r w:rsidR="00AF247D">
        <w:rPr>
          <w:rFonts w:ascii="Times New Roman" w:hAnsi="Times New Roman"/>
          <w:szCs w:val="24"/>
        </w:rPr>
        <w:t xml:space="preserve"> and</w:t>
      </w:r>
      <w:r w:rsidR="00214926">
        <w:rPr>
          <w:rFonts w:ascii="Times New Roman" w:hAnsi="Times New Roman"/>
          <w:szCs w:val="24"/>
        </w:rPr>
        <w:t xml:space="preserve"> </w:t>
      </w:r>
      <w:r w:rsidRPr="00314200">
        <w:rPr>
          <w:rFonts w:ascii="Times New Roman" w:hAnsi="Times New Roman"/>
          <w:szCs w:val="24"/>
        </w:rPr>
        <w:t>files.</w:t>
      </w:r>
    </w:p>
    <w:p w14:paraId="5B3F43DA" w14:textId="77777777" w:rsidR="00611337" w:rsidRPr="004952C9" w:rsidRDefault="00611337" w:rsidP="004952C9">
      <w:pPr>
        <w:autoSpaceDE w:val="0"/>
        <w:autoSpaceDN w:val="0"/>
        <w:adjustRightInd w:val="0"/>
        <w:rPr>
          <w:rFonts w:ascii="Times New Roman" w:hAnsi="Times New Roman"/>
          <w:szCs w:val="24"/>
        </w:rPr>
      </w:pPr>
    </w:p>
    <w:p w14:paraId="3F0F2EA2" w14:textId="6FE74B3E" w:rsidR="00DD7844" w:rsidRPr="004952C9" w:rsidRDefault="00DD7844" w:rsidP="004952C9">
      <w:pPr>
        <w:widowControl/>
        <w:tabs>
          <w:tab w:val="right" w:pos="9360"/>
        </w:tabs>
        <w:rPr>
          <w:rFonts w:ascii="Times New Roman" w:hAnsi="Times New Roman"/>
          <w:b/>
          <w:bCs/>
          <w:szCs w:val="24"/>
          <w:u w:val="single"/>
        </w:rPr>
      </w:pPr>
      <w:r w:rsidRPr="004952C9">
        <w:rPr>
          <w:rFonts w:ascii="Times New Roman" w:hAnsi="Times New Roman"/>
          <w:b/>
          <w:bCs/>
          <w:szCs w:val="24"/>
          <w:u w:val="single"/>
        </w:rPr>
        <w:t>ADDITIONAL QUALIFICATIONS</w:t>
      </w:r>
      <w:r w:rsidR="00ED2ADE" w:rsidRPr="004952C9">
        <w:rPr>
          <w:rFonts w:ascii="Times New Roman" w:hAnsi="Times New Roman"/>
          <w:b/>
          <w:bCs/>
          <w:szCs w:val="24"/>
          <w:u w:val="single"/>
        </w:rPr>
        <w:t xml:space="preserve"> AND SKILLS</w:t>
      </w:r>
      <w:r w:rsidRPr="004952C9">
        <w:rPr>
          <w:rFonts w:ascii="Times New Roman" w:hAnsi="Times New Roman"/>
          <w:b/>
          <w:bCs/>
          <w:szCs w:val="24"/>
          <w:u w:val="single"/>
        </w:rPr>
        <w:t>:</w:t>
      </w:r>
    </w:p>
    <w:p w14:paraId="36E354AF" w14:textId="5AE698FB" w:rsidR="00DD7844" w:rsidRPr="004952C9" w:rsidRDefault="00DD7844" w:rsidP="004952C9">
      <w:pPr>
        <w:widowControl/>
        <w:tabs>
          <w:tab w:val="right" w:pos="9360"/>
        </w:tabs>
        <w:rPr>
          <w:rFonts w:ascii="Times New Roman" w:hAnsi="Times New Roman"/>
          <w:szCs w:val="24"/>
        </w:rPr>
      </w:pPr>
    </w:p>
    <w:p w14:paraId="03D01720" w14:textId="0D9BF539" w:rsidR="00DA22A8" w:rsidRPr="004952C9" w:rsidRDefault="00DA22A8" w:rsidP="004952C9">
      <w:pPr>
        <w:pStyle w:val="ListParagraph"/>
        <w:numPr>
          <w:ilvl w:val="0"/>
          <w:numId w:val="4"/>
        </w:numPr>
        <w:spacing w:after="0" w:line="240" w:lineRule="auto"/>
        <w:contextualSpacing w:val="0"/>
        <w:rPr>
          <w:rFonts w:ascii="Times New Roman" w:hAnsi="Times New Roman" w:cs="Times New Roman"/>
          <w:sz w:val="24"/>
          <w:szCs w:val="24"/>
        </w:rPr>
      </w:pPr>
      <w:r w:rsidRPr="004952C9">
        <w:rPr>
          <w:rFonts w:ascii="Times New Roman" w:hAnsi="Times New Roman" w:cs="Times New Roman"/>
          <w:sz w:val="24"/>
          <w:szCs w:val="24"/>
        </w:rPr>
        <w:t>Bachelor’s degree is required, graduate degree or CFRE is encouraged.</w:t>
      </w:r>
    </w:p>
    <w:p w14:paraId="6113DAD9" w14:textId="202F3872" w:rsidR="00DA22A8" w:rsidRPr="004952C9" w:rsidRDefault="00DA22A8" w:rsidP="004952C9">
      <w:pPr>
        <w:pStyle w:val="ListParagraph"/>
        <w:numPr>
          <w:ilvl w:val="0"/>
          <w:numId w:val="4"/>
        </w:numPr>
        <w:spacing w:after="0" w:line="240" w:lineRule="auto"/>
        <w:contextualSpacing w:val="0"/>
        <w:rPr>
          <w:rFonts w:ascii="Times New Roman" w:hAnsi="Times New Roman" w:cs="Times New Roman"/>
          <w:sz w:val="24"/>
          <w:szCs w:val="24"/>
        </w:rPr>
      </w:pPr>
      <w:r w:rsidRPr="004952C9">
        <w:rPr>
          <w:rFonts w:ascii="Times New Roman" w:hAnsi="Times New Roman" w:cs="Times New Roman"/>
          <w:sz w:val="24"/>
          <w:szCs w:val="24"/>
        </w:rPr>
        <w:lastRenderedPageBreak/>
        <w:t>A minimum of 8-10 years of fundraising and marketing experience and a proven track-record of professional accomplishment, increasing responsibilities, and at least 2 years supervising staff</w:t>
      </w:r>
      <w:r w:rsidR="00572A1C">
        <w:rPr>
          <w:rFonts w:ascii="Times New Roman" w:hAnsi="Times New Roman" w:cs="Times New Roman"/>
          <w:sz w:val="24"/>
          <w:szCs w:val="24"/>
        </w:rPr>
        <w:t xml:space="preserve"> is required</w:t>
      </w:r>
      <w:r w:rsidRPr="004952C9">
        <w:rPr>
          <w:rFonts w:ascii="Times New Roman" w:hAnsi="Times New Roman" w:cs="Times New Roman"/>
          <w:sz w:val="24"/>
          <w:szCs w:val="24"/>
        </w:rPr>
        <w:t>.</w:t>
      </w:r>
    </w:p>
    <w:p w14:paraId="4D248C59" w14:textId="77777777" w:rsidR="00A52623" w:rsidRPr="004952C9" w:rsidRDefault="00A52623" w:rsidP="004952C9">
      <w:pPr>
        <w:pStyle w:val="ListParagraph"/>
        <w:numPr>
          <w:ilvl w:val="0"/>
          <w:numId w:val="4"/>
        </w:numPr>
        <w:spacing w:after="0" w:line="240" w:lineRule="auto"/>
        <w:contextualSpacing w:val="0"/>
        <w:rPr>
          <w:rFonts w:ascii="Times New Roman" w:hAnsi="Times New Roman" w:cs="Times New Roman"/>
          <w:sz w:val="24"/>
          <w:szCs w:val="24"/>
        </w:rPr>
      </w:pPr>
      <w:r w:rsidRPr="004952C9">
        <w:rPr>
          <w:rFonts w:ascii="Times New Roman" w:hAnsi="Times New Roman" w:cs="Times New Roman"/>
          <w:sz w:val="24"/>
          <w:szCs w:val="24"/>
        </w:rPr>
        <w:t xml:space="preserve">Passion for The Children’s Institute’s mission. </w:t>
      </w:r>
    </w:p>
    <w:p w14:paraId="51BFA7D3" w14:textId="2BD60A3F" w:rsidR="00DA22A8" w:rsidRPr="004952C9" w:rsidRDefault="00DA22A8" w:rsidP="004952C9">
      <w:pPr>
        <w:pStyle w:val="ListParagraph"/>
        <w:numPr>
          <w:ilvl w:val="0"/>
          <w:numId w:val="4"/>
        </w:numPr>
        <w:spacing w:after="0" w:line="240" w:lineRule="auto"/>
        <w:contextualSpacing w:val="0"/>
        <w:rPr>
          <w:rFonts w:ascii="Times New Roman" w:hAnsi="Times New Roman" w:cs="Times New Roman"/>
          <w:sz w:val="24"/>
          <w:szCs w:val="24"/>
        </w:rPr>
      </w:pPr>
      <w:r w:rsidRPr="004952C9">
        <w:rPr>
          <w:rFonts w:ascii="Times New Roman" w:hAnsi="Times New Roman" w:cs="Times New Roman"/>
          <w:sz w:val="24"/>
          <w:szCs w:val="24"/>
        </w:rPr>
        <w:t xml:space="preserve">Excellent writing skills, expertise in developing strategies for cultivation, soliciting and stewarding donors, and experience soliciting gifts. </w:t>
      </w:r>
    </w:p>
    <w:p w14:paraId="40962032" w14:textId="77777777" w:rsidR="00DA22A8" w:rsidRPr="004952C9" w:rsidRDefault="00DA22A8" w:rsidP="004952C9">
      <w:pPr>
        <w:widowControl/>
        <w:numPr>
          <w:ilvl w:val="0"/>
          <w:numId w:val="4"/>
        </w:numPr>
        <w:shd w:val="clear" w:color="auto" w:fill="FFFFFF"/>
        <w:rPr>
          <w:rFonts w:ascii="Times New Roman" w:hAnsi="Times New Roman"/>
          <w:szCs w:val="24"/>
        </w:rPr>
      </w:pPr>
      <w:r w:rsidRPr="004952C9">
        <w:rPr>
          <w:rFonts w:ascii="Times New Roman" w:hAnsi="Times New Roman"/>
          <w:szCs w:val="24"/>
        </w:rPr>
        <w:t>Excellent leadership, strategic thinking, and planning skills.</w:t>
      </w:r>
    </w:p>
    <w:p w14:paraId="4F3A2097" w14:textId="77777777" w:rsidR="00A52623" w:rsidRPr="004952C9" w:rsidRDefault="00A52623" w:rsidP="004952C9">
      <w:pPr>
        <w:pStyle w:val="ListParagraph"/>
        <w:numPr>
          <w:ilvl w:val="0"/>
          <w:numId w:val="4"/>
        </w:numPr>
        <w:spacing w:after="0" w:line="240" w:lineRule="auto"/>
        <w:contextualSpacing w:val="0"/>
        <w:rPr>
          <w:rFonts w:ascii="Times New Roman" w:hAnsi="Times New Roman" w:cs="Times New Roman"/>
          <w:sz w:val="24"/>
          <w:szCs w:val="24"/>
        </w:rPr>
      </w:pPr>
      <w:r w:rsidRPr="004952C9">
        <w:rPr>
          <w:rFonts w:ascii="Times New Roman" w:hAnsi="Times New Roman" w:cs="Times New Roman"/>
          <w:sz w:val="24"/>
          <w:szCs w:val="24"/>
        </w:rPr>
        <w:t xml:space="preserve">Excellent interpersonal skills with ability to build relationships with internal and external stakeholders. </w:t>
      </w:r>
    </w:p>
    <w:p w14:paraId="3E68AD81" w14:textId="77777777" w:rsidR="00DC005C" w:rsidRPr="004952C9" w:rsidRDefault="00DC005C" w:rsidP="004952C9">
      <w:pPr>
        <w:pStyle w:val="ListParagraph"/>
        <w:numPr>
          <w:ilvl w:val="0"/>
          <w:numId w:val="4"/>
        </w:numPr>
        <w:spacing w:after="0" w:line="240" w:lineRule="auto"/>
        <w:contextualSpacing w:val="0"/>
        <w:rPr>
          <w:rFonts w:ascii="Times New Roman" w:hAnsi="Times New Roman" w:cs="Times New Roman"/>
          <w:sz w:val="24"/>
          <w:szCs w:val="24"/>
        </w:rPr>
      </w:pPr>
      <w:r w:rsidRPr="004952C9">
        <w:rPr>
          <w:rFonts w:ascii="Times New Roman" w:hAnsi="Times New Roman" w:cs="Times New Roman"/>
          <w:sz w:val="24"/>
          <w:szCs w:val="24"/>
        </w:rPr>
        <w:t>Confidence and the ability to present information to internal and external constituents in a compelling way.</w:t>
      </w:r>
    </w:p>
    <w:p w14:paraId="7C929423" w14:textId="77777777" w:rsidR="00DA22A8" w:rsidRPr="004952C9" w:rsidRDefault="00DA22A8" w:rsidP="004952C9">
      <w:pPr>
        <w:widowControl/>
        <w:numPr>
          <w:ilvl w:val="0"/>
          <w:numId w:val="4"/>
        </w:numPr>
        <w:shd w:val="clear" w:color="auto" w:fill="FFFFFF"/>
        <w:rPr>
          <w:rFonts w:ascii="Times New Roman" w:hAnsi="Times New Roman"/>
          <w:szCs w:val="24"/>
        </w:rPr>
      </w:pPr>
      <w:r w:rsidRPr="004952C9">
        <w:rPr>
          <w:rFonts w:ascii="Times New Roman" w:hAnsi="Times New Roman"/>
          <w:szCs w:val="24"/>
        </w:rPr>
        <w:t>Ability to thrive under deadlines, have strong project, time, and budget management skills, and be able to handle multiple tasks simultaneously without sacrificing attention to detail.</w:t>
      </w:r>
    </w:p>
    <w:p w14:paraId="1E49F655" w14:textId="22261D11" w:rsidR="00DA22A8" w:rsidRPr="004952C9" w:rsidRDefault="00DA22A8" w:rsidP="004952C9">
      <w:pPr>
        <w:widowControl/>
        <w:numPr>
          <w:ilvl w:val="0"/>
          <w:numId w:val="4"/>
        </w:numPr>
        <w:shd w:val="clear" w:color="auto" w:fill="FFFFFF"/>
        <w:rPr>
          <w:rFonts w:ascii="Times New Roman" w:hAnsi="Times New Roman"/>
          <w:szCs w:val="24"/>
        </w:rPr>
      </w:pPr>
      <w:r w:rsidRPr="004952C9">
        <w:rPr>
          <w:rFonts w:ascii="Times New Roman" w:hAnsi="Times New Roman"/>
          <w:szCs w:val="24"/>
        </w:rPr>
        <w:t xml:space="preserve">Comfort working in a fast-paced, </w:t>
      </w:r>
      <w:r w:rsidR="00B26276" w:rsidRPr="004952C9">
        <w:rPr>
          <w:rFonts w:ascii="Times New Roman" w:hAnsi="Times New Roman"/>
          <w:szCs w:val="24"/>
        </w:rPr>
        <w:t xml:space="preserve">ever-changing, and </w:t>
      </w:r>
      <w:r w:rsidRPr="004952C9">
        <w:rPr>
          <w:rFonts w:ascii="Times New Roman" w:hAnsi="Times New Roman"/>
          <w:szCs w:val="24"/>
        </w:rPr>
        <w:t xml:space="preserve">entrepreneurial environment. </w:t>
      </w:r>
    </w:p>
    <w:p w14:paraId="167BD8D9" w14:textId="56290C12" w:rsidR="00DA22A8" w:rsidRPr="004952C9" w:rsidRDefault="00DA22A8" w:rsidP="004952C9">
      <w:pPr>
        <w:widowControl/>
        <w:numPr>
          <w:ilvl w:val="0"/>
          <w:numId w:val="4"/>
        </w:numPr>
        <w:shd w:val="clear" w:color="auto" w:fill="FFFFFF"/>
        <w:rPr>
          <w:rFonts w:ascii="Times New Roman" w:hAnsi="Times New Roman"/>
          <w:szCs w:val="24"/>
        </w:rPr>
      </w:pPr>
      <w:r w:rsidRPr="004952C9">
        <w:rPr>
          <w:rFonts w:ascii="Times New Roman" w:hAnsi="Times New Roman"/>
          <w:szCs w:val="24"/>
        </w:rPr>
        <w:t xml:space="preserve">Desire for and sensitivity to working with diverse communities across race, class, </w:t>
      </w:r>
      <w:r w:rsidR="00DC005C" w:rsidRPr="004952C9">
        <w:rPr>
          <w:rFonts w:ascii="Times New Roman" w:hAnsi="Times New Roman"/>
          <w:szCs w:val="24"/>
        </w:rPr>
        <w:t xml:space="preserve">ability, </w:t>
      </w:r>
      <w:r w:rsidRPr="004952C9">
        <w:rPr>
          <w:rFonts w:ascii="Times New Roman" w:hAnsi="Times New Roman"/>
          <w:szCs w:val="24"/>
        </w:rPr>
        <w:t xml:space="preserve">ethnic, </w:t>
      </w:r>
      <w:r w:rsidR="00DC005C" w:rsidRPr="004952C9">
        <w:rPr>
          <w:rFonts w:ascii="Times New Roman" w:hAnsi="Times New Roman"/>
          <w:szCs w:val="24"/>
        </w:rPr>
        <w:t>political,</w:t>
      </w:r>
      <w:r w:rsidRPr="004952C9">
        <w:rPr>
          <w:rFonts w:ascii="Times New Roman" w:hAnsi="Times New Roman"/>
          <w:szCs w:val="24"/>
        </w:rPr>
        <w:t xml:space="preserve"> and geographic boundaries.</w:t>
      </w:r>
    </w:p>
    <w:p w14:paraId="2EE94AFB" w14:textId="77777777" w:rsidR="00A52623" w:rsidRPr="004952C9" w:rsidRDefault="00A52623" w:rsidP="004952C9">
      <w:pPr>
        <w:pStyle w:val="ListParagraph"/>
        <w:numPr>
          <w:ilvl w:val="0"/>
          <w:numId w:val="4"/>
        </w:numPr>
        <w:spacing w:after="0" w:line="240" w:lineRule="auto"/>
        <w:contextualSpacing w:val="0"/>
        <w:rPr>
          <w:rFonts w:ascii="Times New Roman" w:hAnsi="Times New Roman" w:cs="Times New Roman"/>
          <w:sz w:val="24"/>
          <w:szCs w:val="24"/>
        </w:rPr>
      </w:pPr>
      <w:r w:rsidRPr="004952C9">
        <w:rPr>
          <w:rFonts w:ascii="Times New Roman" w:hAnsi="Times New Roman" w:cs="Times New Roman"/>
          <w:sz w:val="24"/>
          <w:szCs w:val="24"/>
        </w:rPr>
        <w:t xml:space="preserve">Ability to assess and improve systems and processes to further the goals of the IA office. </w:t>
      </w:r>
    </w:p>
    <w:p w14:paraId="31320A20" w14:textId="77777777" w:rsidR="00ED2ADE" w:rsidRPr="004952C9" w:rsidRDefault="00ED2ADE" w:rsidP="004952C9">
      <w:pPr>
        <w:widowControl/>
        <w:numPr>
          <w:ilvl w:val="0"/>
          <w:numId w:val="4"/>
        </w:numPr>
        <w:shd w:val="clear" w:color="auto" w:fill="FFFFFF"/>
        <w:rPr>
          <w:rFonts w:ascii="Times New Roman" w:hAnsi="Times New Roman"/>
          <w:szCs w:val="24"/>
        </w:rPr>
      </w:pPr>
      <w:r w:rsidRPr="004952C9">
        <w:rPr>
          <w:rFonts w:ascii="Times New Roman" w:hAnsi="Times New Roman"/>
          <w:szCs w:val="24"/>
        </w:rPr>
        <w:t xml:space="preserve">Experience building, leading, and managing teams in holistic fundraising and marketing strategies. </w:t>
      </w:r>
    </w:p>
    <w:p w14:paraId="396DDF72" w14:textId="77777777" w:rsidR="00A52623" w:rsidRPr="004952C9" w:rsidRDefault="00A52623" w:rsidP="004952C9">
      <w:pPr>
        <w:pStyle w:val="ListParagraph"/>
        <w:numPr>
          <w:ilvl w:val="0"/>
          <w:numId w:val="4"/>
        </w:numPr>
        <w:spacing w:after="0" w:line="240" w:lineRule="auto"/>
        <w:contextualSpacing w:val="0"/>
        <w:rPr>
          <w:rFonts w:ascii="Times New Roman" w:hAnsi="Times New Roman" w:cs="Times New Roman"/>
          <w:sz w:val="24"/>
          <w:szCs w:val="24"/>
        </w:rPr>
      </w:pPr>
      <w:r w:rsidRPr="004952C9">
        <w:rPr>
          <w:rFonts w:ascii="Times New Roman" w:hAnsi="Times New Roman" w:cs="Times New Roman"/>
          <w:sz w:val="24"/>
          <w:szCs w:val="24"/>
        </w:rPr>
        <w:t xml:space="preserve">Understanding of technology specific to fundraising and marketing. </w:t>
      </w:r>
    </w:p>
    <w:p w14:paraId="283AB8A0" w14:textId="77777777" w:rsidR="00DA22A8" w:rsidRPr="004952C9" w:rsidRDefault="00DA22A8" w:rsidP="004952C9">
      <w:pPr>
        <w:widowControl/>
        <w:numPr>
          <w:ilvl w:val="0"/>
          <w:numId w:val="4"/>
        </w:numPr>
        <w:shd w:val="clear" w:color="auto" w:fill="FFFFFF"/>
        <w:rPr>
          <w:rFonts w:ascii="Times New Roman" w:hAnsi="Times New Roman"/>
          <w:szCs w:val="24"/>
        </w:rPr>
      </w:pPr>
      <w:r w:rsidRPr="004952C9">
        <w:rPr>
          <w:rFonts w:ascii="Times New Roman" w:hAnsi="Times New Roman"/>
          <w:szCs w:val="24"/>
        </w:rPr>
        <w:t>Availability for occasional evening and weekend work when necessary.</w:t>
      </w:r>
    </w:p>
    <w:p w14:paraId="04665F51" w14:textId="77777777" w:rsidR="00ED2ADE" w:rsidRPr="004952C9" w:rsidRDefault="00ED2ADE" w:rsidP="004952C9">
      <w:pPr>
        <w:widowControl/>
        <w:tabs>
          <w:tab w:val="right" w:pos="9360"/>
        </w:tabs>
        <w:rPr>
          <w:rFonts w:ascii="Times New Roman" w:hAnsi="Times New Roman"/>
          <w:szCs w:val="24"/>
        </w:rPr>
      </w:pPr>
    </w:p>
    <w:p w14:paraId="2C5F0A73" w14:textId="3A979871" w:rsidR="004B4509" w:rsidRPr="004952C9" w:rsidRDefault="004B4509" w:rsidP="004952C9">
      <w:pPr>
        <w:widowControl/>
        <w:tabs>
          <w:tab w:val="right" w:pos="9360"/>
        </w:tabs>
        <w:rPr>
          <w:rFonts w:ascii="Times New Roman" w:hAnsi="Times New Roman"/>
          <w:b/>
          <w:bCs/>
          <w:szCs w:val="24"/>
          <w:u w:val="single"/>
        </w:rPr>
      </w:pPr>
      <w:r w:rsidRPr="004952C9">
        <w:rPr>
          <w:rFonts w:ascii="Times New Roman" w:hAnsi="Times New Roman"/>
          <w:b/>
          <w:bCs/>
          <w:szCs w:val="24"/>
          <w:u w:val="single"/>
        </w:rPr>
        <w:t>COMPENSATION:</w:t>
      </w:r>
    </w:p>
    <w:p w14:paraId="64BFF4C0" w14:textId="331D5174" w:rsidR="004C60E6" w:rsidRPr="004952C9" w:rsidRDefault="004C60E6" w:rsidP="004952C9">
      <w:pPr>
        <w:widowControl/>
        <w:tabs>
          <w:tab w:val="right" w:pos="9360"/>
        </w:tabs>
        <w:rPr>
          <w:rFonts w:ascii="Times New Roman" w:hAnsi="Times New Roman"/>
          <w:szCs w:val="24"/>
        </w:rPr>
      </w:pPr>
    </w:p>
    <w:p w14:paraId="5205E13D" w14:textId="3393B431" w:rsidR="004C60E6" w:rsidRPr="004952C9" w:rsidRDefault="004C60E6" w:rsidP="004952C9">
      <w:pPr>
        <w:rPr>
          <w:rFonts w:ascii="Times New Roman" w:hAnsi="Times New Roman"/>
          <w:szCs w:val="24"/>
        </w:rPr>
      </w:pPr>
      <w:r w:rsidRPr="004952C9">
        <w:rPr>
          <w:rFonts w:ascii="Times New Roman" w:hAnsi="Times New Roman"/>
          <w:szCs w:val="24"/>
        </w:rPr>
        <w:t xml:space="preserve">We </w:t>
      </w:r>
      <w:r w:rsidR="00F531A6" w:rsidRPr="004952C9">
        <w:rPr>
          <w:rFonts w:ascii="Times New Roman" w:hAnsi="Times New Roman"/>
          <w:szCs w:val="24"/>
        </w:rPr>
        <w:t xml:space="preserve">offer </w:t>
      </w:r>
      <w:r w:rsidR="00572A1C">
        <w:rPr>
          <w:rFonts w:ascii="Times New Roman" w:hAnsi="Times New Roman"/>
          <w:szCs w:val="24"/>
        </w:rPr>
        <w:t xml:space="preserve">a competitive </w:t>
      </w:r>
      <w:r w:rsidR="00F531A6" w:rsidRPr="004952C9">
        <w:rPr>
          <w:rFonts w:ascii="Times New Roman" w:hAnsi="Times New Roman"/>
          <w:szCs w:val="24"/>
        </w:rPr>
        <w:t>compen</w:t>
      </w:r>
      <w:r w:rsidRPr="004952C9">
        <w:rPr>
          <w:rFonts w:ascii="Times New Roman" w:hAnsi="Times New Roman"/>
          <w:szCs w:val="24"/>
        </w:rPr>
        <w:t>sation package that reflect our organizational values, culture</w:t>
      </w:r>
      <w:r w:rsidR="00F531A6" w:rsidRPr="004952C9">
        <w:rPr>
          <w:rFonts w:ascii="Times New Roman" w:hAnsi="Times New Roman"/>
          <w:szCs w:val="24"/>
        </w:rPr>
        <w:t>,</w:t>
      </w:r>
      <w:r w:rsidRPr="004952C9">
        <w:rPr>
          <w:rFonts w:ascii="Times New Roman" w:hAnsi="Times New Roman"/>
          <w:szCs w:val="24"/>
        </w:rPr>
        <w:t xml:space="preserve"> and mission</w:t>
      </w:r>
      <w:r w:rsidR="00F531A6" w:rsidRPr="004952C9">
        <w:rPr>
          <w:rFonts w:ascii="Times New Roman" w:hAnsi="Times New Roman"/>
          <w:szCs w:val="24"/>
        </w:rPr>
        <w:t>. Our workplace offers the opportunity to join us in</w:t>
      </w:r>
      <w:r w:rsidRPr="004952C9">
        <w:rPr>
          <w:rFonts w:ascii="Times New Roman" w:hAnsi="Times New Roman"/>
          <w:szCs w:val="24"/>
        </w:rPr>
        <w:t xml:space="preserve"> meaningful and significant work, a supportive environment, and </w:t>
      </w:r>
      <w:r w:rsidR="00B30C11" w:rsidRPr="004952C9">
        <w:rPr>
          <w:rFonts w:ascii="Times New Roman" w:hAnsi="Times New Roman"/>
          <w:szCs w:val="24"/>
        </w:rPr>
        <w:t xml:space="preserve">flexibility. </w:t>
      </w:r>
      <w:r w:rsidR="00572A1C">
        <w:rPr>
          <w:rFonts w:ascii="Times New Roman" w:hAnsi="Times New Roman"/>
          <w:szCs w:val="24"/>
        </w:rPr>
        <w:t>A total compensation</w:t>
      </w:r>
      <w:r w:rsidRPr="004952C9">
        <w:rPr>
          <w:rFonts w:ascii="Times New Roman" w:hAnsi="Times New Roman"/>
          <w:szCs w:val="24"/>
        </w:rPr>
        <w:t xml:space="preserve"> package will be offered, including health, dental, and disability insurance, paid vacation, and 40</w:t>
      </w:r>
      <w:r w:rsidR="00572A1C">
        <w:rPr>
          <w:rFonts w:ascii="Times New Roman" w:hAnsi="Times New Roman"/>
          <w:szCs w:val="24"/>
        </w:rPr>
        <w:t>3b plan and week as voluntary benefits</w:t>
      </w:r>
      <w:r w:rsidRPr="004952C9">
        <w:rPr>
          <w:rFonts w:ascii="Times New Roman" w:hAnsi="Times New Roman"/>
          <w:szCs w:val="24"/>
        </w:rPr>
        <w:t>.</w:t>
      </w:r>
      <w:r w:rsidR="00BD0EA3">
        <w:rPr>
          <w:rFonts w:ascii="Times New Roman" w:hAnsi="Times New Roman"/>
          <w:szCs w:val="24"/>
        </w:rPr>
        <w:t xml:space="preserve"> </w:t>
      </w:r>
    </w:p>
    <w:p w14:paraId="469EC57D" w14:textId="77777777" w:rsidR="004C60E6" w:rsidRPr="004952C9" w:rsidRDefault="004C60E6" w:rsidP="004952C9">
      <w:pPr>
        <w:rPr>
          <w:rFonts w:ascii="Times New Roman" w:hAnsi="Times New Roman"/>
          <w:szCs w:val="24"/>
        </w:rPr>
      </w:pPr>
    </w:p>
    <w:p w14:paraId="606A8489" w14:textId="3A39F4DD" w:rsidR="008300B0" w:rsidRPr="004952C9" w:rsidRDefault="008300B0" w:rsidP="008300B0">
      <w:pPr>
        <w:widowControl/>
        <w:tabs>
          <w:tab w:val="right" w:pos="9360"/>
        </w:tabs>
        <w:rPr>
          <w:rFonts w:ascii="Times New Roman" w:hAnsi="Times New Roman"/>
          <w:b/>
          <w:bCs/>
          <w:szCs w:val="24"/>
          <w:u w:val="single"/>
        </w:rPr>
      </w:pPr>
      <w:r>
        <w:rPr>
          <w:rFonts w:ascii="Times New Roman" w:hAnsi="Times New Roman"/>
          <w:b/>
          <w:bCs/>
          <w:szCs w:val="24"/>
          <w:u w:val="single"/>
        </w:rPr>
        <w:t>EQUAL EMPLOYMENT OPPPORTUNITY</w:t>
      </w:r>
      <w:r w:rsidRPr="004952C9">
        <w:rPr>
          <w:rFonts w:ascii="Times New Roman" w:hAnsi="Times New Roman"/>
          <w:b/>
          <w:bCs/>
          <w:szCs w:val="24"/>
          <w:u w:val="single"/>
        </w:rPr>
        <w:t>:</w:t>
      </w:r>
    </w:p>
    <w:p w14:paraId="413C6D38" w14:textId="77777777" w:rsidR="008300B0" w:rsidRDefault="008300B0" w:rsidP="002061DF">
      <w:pPr>
        <w:rPr>
          <w:rFonts w:ascii="Times New Roman" w:hAnsi="Times New Roman"/>
          <w:szCs w:val="24"/>
        </w:rPr>
      </w:pPr>
    </w:p>
    <w:p w14:paraId="02FA9D70" w14:textId="716B6CDE" w:rsidR="002061DF" w:rsidRPr="002061DF" w:rsidRDefault="002061DF" w:rsidP="002061DF">
      <w:pPr>
        <w:rPr>
          <w:rFonts w:ascii="Times New Roman" w:hAnsi="Times New Roman"/>
          <w:szCs w:val="24"/>
        </w:rPr>
      </w:pPr>
      <w:r w:rsidRPr="002061DF">
        <w:rPr>
          <w:rFonts w:ascii="Times New Roman" w:hAnsi="Times New Roman"/>
          <w:szCs w:val="24"/>
        </w:rPr>
        <w:t>The Children’s Institute of Pittsburgh is an Equal Opportunity Employer. We serve a diverse population of children and families, and we want our workforce to reflect that same diversity. We want all interested individuals to feel welcome in applying for a career at our amazing place – we can’t wait to meet you!</w:t>
      </w:r>
    </w:p>
    <w:p w14:paraId="63767F3E" w14:textId="77777777" w:rsidR="002061DF" w:rsidRPr="002061DF" w:rsidRDefault="002061DF" w:rsidP="002061DF">
      <w:pPr>
        <w:rPr>
          <w:rFonts w:ascii="Times New Roman" w:hAnsi="Times New Roman"/>
          <w:szCs w:val="24"/>
        </w:rPr>
      </w:pPr>
    </w:p>
    <w:p w14:paraId="53FC5826" w14:textId="77777777" w:rsidR="002061DF" w:rsidRPr="002061DF" w:rsidRDefault="002061DF" w:rsidP="002061DF">
      <w:pPr>
        <w:rPr>
          <w:rFonts w:ascii="Times New Roman" w:hAnsi="Times New Roman"/>
          <w:szCs w:val="24"/>
        </w:rPr>
      </w:pPr>
      <w:r w:rsidRPr="002061DF">
        <w:rPr>
          <w:rFonts w:ascii="Times New Roman" w:hAnsi="Times New Roman"/>
          <w:szCs w:val="24"/>
        </w:rPr>
        <w:t xml:space="preserve">The Children’s Institute does not exclude, deny benefits to, or otherwise discriminate against any person </w:t>
      </w:r>
      <w:proofErr w:type="gramStart"/>
      <w:r w:rsidRPr="002061DF">
        <w:rPr>
          <w:rFonts w:ascii="Times New Roman" w:hAnsi="Times New Roman"/>
          <w:szCs w:val="24"/>
        </w:rPr>
        <w:t>on the basis of</w:t>
      </w:r>
      <w:proofErr w:type="gramEnd"/>
      <w:r w:rsidRPr="002061DF">
        <w:rPr>
          <w:rFonts w:ascii="Times New Roman" w:hAnsi="Times New Roman"/>
          <w:szCs w:val="24"/>
        </w:rPr>
        <w:t xml:space="preserve"> race, color, national origin, religious creed, AIDS or HIV status, disability, ancestry, age, gender, sexual orientation, gender identity or expression, genetic information, marital status, union membership, or veteran/military status in employment.</w:t>
      </w:r>
    </w:p>
    <w:p w14:paraId="12CE867E" w14:textId="77777777" w:rsidR="002061DF" w:rsidRDefault="002061DF" w:rsidP="002061DF">
      <w:pPr>
        <w:rPr>
          <w:rFonts w:ascii="Calibri" w:hAnsi="Calibri" w:cs="Calibri"/>
          <w:sz w:val="22"/>
          <w:szCs w:val="22"/>
        </w:rPr>
      </w:pPr>
    </w:p>
    <w:p w14:paraId="575D05E3" w14:textId="1F897BE4" w:rsidR="0072399B" w:rsidRDefault="0072399B" w:rsidP="004952C9">
      <w:pPr>
        <w:rPr>
          <w:rFonts w:ascii="Times New Roman" w:hAnsi="Times New Roman"/>
          <w:b/>
          <w:bCs/>
          <w:caps/>
          <w:szCs w:val="24"/>
          <w:u w:val="single"/>
        </w:rPr>
      </w:pPr>
      <w:r w:rsidRPr="004952C9">
        <w:rPr>
          <w:rFonts w:ascii="Times New Roman" w:hAnsi="Times New Roman"/>
          <w:b/>
          <w:bCs/>
          <w:caps/>
          <w:szCs w:val="24"/>
          <w:u w:val="single"/>
        </w:rPr>
        <w:t>Please email résumé and cover letter to:</w:t>
      </w:r>
    </w:p>
    <w:p w14:paraId="786290E6" w14:textId="77777777" w:rsidR="002061DF" w:rsidRPr="004952C9" w:rsidRDefault="002061DF" w:rsidP="004952C9">
      <w:pPr>
        <w:rPr>
          <w:rFonts w:ascii="Times New Roman" w:hAnsi="Times New Roman"/>
          <w:b/>
          <w:bCs/>
          <w:caps/>
          <w:szCs w:val="24"/>
          <w:u w:val="single"/>
        </w:rPr>
      </w:pPr>
    </w:p>
    <w:p w14:paraId="26B7A843" w14:textId="72979A6C" w:rsidR="0072399B" w:rsidRPr="004952C9" w:rsidRDefault="0072399B" w:rsidP="004952C9">
      <w:pPr>
        <w:rPr>
          <w:rFonts w:ascii="Times New Roman" w:hAnsi="Times New Roman"/>
          <w:szCs w:val="24"/>
        </w:rPr>
      </w:pPr>
      <w:r w:rsidRPr="004952C9">
        <w:rPr>
          <w:rFonts w:ascii="Times New Roman" w:hAnsi="Times New Roman"/>
          <w:szCs w:val="24"/>
        </w:rPr>
        <w:t>E-MAIL</w:t>
      </w:r>
      <w:r w:rsidR="00B81EF0">
        <w:rPr>
          <w:rFonts w:ascii="Times New Roman" w:hAnsi="Times New Roman"/>
          <w:szCs w:val="24"/>
        </w:rPr>
        <w:t>:</w:t>
      </w:r>
      <w:r w:rsidR="00ED5460">
        <w:rPr>
          <w:rFonts w:ascii="Times New Roman" w:hAnsi="Times New Roman"/>
          <w:szCs w:val="24"/>
        </w:rPr>
        <w:t xml:space="preserve"> </w:t>
      </w:r>
      <w:r w:rsidR="00B81EF0">
        <w:rPr>
          <w:rFonts w:ascii="Times New Roman" w:hAnsi="Times New Roman"/>
          <w:szCs w:val="24"/>
        </w:rPr>
        <w:t>Allison O’Malley, Talent Acquisition Specialist</w:t>
      </w:r>
      <w:r w:rsidR="00ED5460">
        <w:rPr>
          <w:rFonts w:ascii="Times New Roman" w:hAnsi="Times New Roman"/>
          <w:szCs w:val="24"/>
        </w:rPr>
        <w:t xml:space="preserve"> </w:t>
      </w:r>
      <w:r w:rsidR="00214926">
        <w:rPr>
          <w:rFonts w:ascii="Times New Roman" w:hAnsi="Times New Roman"/>
          <w:szCs w:val="24"/>
        </w:rPr>
        <w:t xml:space="preserve"> </w:t>
      </w:r>
      <w:hyperlink r:id="rId8" w:history="1">
        <w:r w:rsidR="00B81EF0">
          <w:rPr>
            <w:rStyle w:val="Hyperlink"/>
            <w:rFonts w:ascii="Times New Roman" w:hAnsi="Times New Roman"/>
            <w:szCs w:val="24"/>
          </w:rPr>
          <w:t>Allison.O’Malley</w:t>
        </w:r>
        <w:r w:rsidR="00ED5460" w:rsidRPr="000B1D69">
          <w:rPr>
            <w:rStyle w:val="Hyperlink"/>
            <w:rFonts w:ascii="Times New Roman" w:hAnsi="Times New Roman"/>
            <w:szCs w:val="24"/>
          </w:rPr>
          <w:t>@amazingkids.org</w:t>
        </w:r>
      </w:hyperlink>
      <w:r w:rsidR="00ED5460">
        <w:rPr>
          <w:rFonts w:ascii="Times New Roman" w:hAnsi="Times New Roman"/>
          <w:szCs w:val="24"/>
        </w:rPr>
        <w:t xml:space="preserve"> </w:t>
      </w:r>
    </w:p>
    <w:p w14:paraId="6EBEE129" w14:textId="6932E02A" w:rsidR="0072399B" w:rsidRPr="004952C9" w:rsidRDefault="0072399B" w:rsidP="004952C9">
      <w:pPr>
        <w:rPr>
          <w:rFonts w:ascii="Times New Roman" w:hAnsi="Times New Roman"/>
          <w:szCs w:val="24"/>
        </w:rPr>
      </w:pPr>
      <w:r w:rsidRPr="004952C9">
        <w:rPr>
          <w:rFonts w:ascii="Times New Roman" w:hAnsi="Times New Roman"/>
          <w:szCs w:val="24"/>
        </w:rPr>
        <w:t>SUBJECT LINE: Chief External Relations Officer</w:t>
      </w:r>
    </w:p>
    <w:p w14:paraId="2BD0E565" w14:textId="77777777" w:rsidR="0072399B" w:rsidRPr="004952C9" w:rsidRDefault="0072399B" w:rsidP="004952C9">
      <w:pPr>
        <w:rPr>
          <w:rFonts w:ascii="Times New Roman" w:hAnsi="Times New Roman"/>
          <w:szCs w:val="24"/>
        </w:rPr>
      </w:pPr>
    </w:p>
    <w:p w14:paraId="07FD2524" w14:textId="1F9A7C19" w:rsidR="0072399B" w:rsidRPr="004952C9" w:rsidRDefault="0072399B" w:rsidP="004952C9">
      <w:pPr>
        <w:rPr>
          <w:rFonts w:ascii="Times New Roman" w:hAnsi="Times New Roman"/>
          <w:szCs w:val="24"/>
        </w:rPr>
      </w:pPr>
    </w:p>
    <w:p w14:paraId="3033DC1E" w14:textId="77777777" w:rsidR="00A52623" w:rsidRPr="004952C9" w:rsidRDefault="00A52623" w:rsidP="004952C9">
      <w:pPr>
        <w:widowControl/>
        <w:tabs>
          <w:tab w:val="right" w:pos="9360"/>
        </w:tabs>
        <w:jc w:val="right"/>
        <w:rPr>
          <w:rFonts w:ascii="Times New Roman" w:hAnsi="Times New Roman"/>
          <w:szCs w:val="24"/>
        </w:rPr>
      </w:pPr>
    </w:p>
    <w:p w14:paraId="3448F39B" w14:textId="77777777" w:rsidR="003C6346" w:rsidRDefault="003C6346" w:rsidP="004952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szCs w:val="24"/>
        </w:rPr>
      </w:pPr>
    </w:p>
    <w:p w14:paraId="04344BC3" w14:textId="377C9C24" w:rsidR="003C6346" w:rsidRPr="004952C9" w:rsidRDefault="003C6346" w:rsidP="004952C9">
      <w:pPr>
        <w:widowControl/>
        <w:rPr>
          <w:rFonts w:ascii="Times New Roman" w:hAnsi="Times New Roman"/>
          <w:szCs w:val="24"/>
        </w:rPr>
      </w:pPr>
    </w:p>
    <w:sectPr w:rsidR="003C6346" w:rsidRPr="004952C9">
      <w:headerReference w:type="default" r:id="rId9"/>
      <w:endnotePr>
        <w:numFmt w:val="decimal"/>
      </w:endnotePr>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EAB0" w14:textId="77777777" w:rsidR="00D137E3" w:rsidRDefault="00D137E3">
      <w:r>
        <w:separator/>
      </w:r>
    </w:p>
  </w:endnote>
  <w:endnote w:type="continuationSeparator" w:id="0">
    <w:p w14:paraId="2CDE08AD" w14:textId="77777777" w:rsidR="00D137E3" w:rsidRDefault="00D1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399E" w14:textId="77777777" w:rsidR="00D137E3" w:rsidRDefault="00D137E3">
      <w:r>
        <w:separator/>
      </w:r>
    </w:p>
  </w:footnote>
  <w:footnote w:type="continuationSeparator" w:id="0">
    <w:p w14:paraId="735C6FED" w14:textId="77777777" w:rsidR="00D137E3" w:rsidRDefault="00D1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2037" w14:textId="77777777" w:rsidR="002C2D9E" w:rsidRPr="0081574C" w:rsidRDefault="002C2D9E" w:rsidP="0081574C">
    <w:pPr>
      <w:pStyle w:val="Header"/>
      <w:jc w:val="center"/>
      <w:rPr>
        <w:rFonts w:ascii="Times New Roman" w:hAnsi="Times New Roman"/>
        <w:b/>
      </w:rPr>
    </w:pPr>
    <w:r w:rsidRPr="0081574C">
      <w:rPr>
        <w:rFonts w:ascii="Times New Roman" w:hAnsi="Times New Roman"/>
        <w:b/>
      </w:rPr>
      <w:t>THE CHILDREN’S INSTITUTE</w:t>
    </w:r>
  </w:p>
  <w:p w14:paraId="66ACC7A1" w14:textId="77777777" w:rsidR="002C2D9E" w:rsidRDefault="002C2D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174CF"/>
    <w:multiLevelType w:val="hybridMultilevel"/>
    <w:tmpl w:val="0D9A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1EE61"/>
    <w:multiLevelType w:val="hybridMultilevel"/>
    <w:tmpl w:val="9830F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CF26C4"/>
    <w:multiLevelType w:val="hybridMultilevel"/>
    <w:tmpl w:val="B1B88A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067D40"/>
    <w:multiLevelType w:val="hybridMultilevel"/>
    <w:tmpl w:val="5C629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3169A0"/>
    <w:multiLevelType w:val="hybridMultilevel"/>
    <w:tmpl w:val="BD4E0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D4"/>
    <w:rsid w:val="00001452"/>
    <w:rsid w:val="00025673"/>
    <w:rsid w:val="00051264"/>
    <w:rsid w:val="00066E89"/>
    <w:rsid w:val="000756EA"/>
    <w:rsid w:val="00144551"/>
    <w:rsid w:val="001565DC"/>
    <w:rsid w:val="00175459"/>
    <w:rsid w:val="0018031A"/>
    <w:rsid w:val="001842EE"/>
    <w:rsid w:val="001B4866"/>
    <w:rsid w:val="002013F2"/>
    <w:rsid w:val="002061DF"/>
    <w:rsid w:val="002107CA"/>
    <w:rsid w:val="00214926"/>
    <w:rsid w:val="00220667"/>
    <w:rsid w:val="002263A7"/>
    <w:rsid w:val="002510A2"/>
    <w:rsid w:val="00265893"/>
    <w:rsid w:val="00272866"/>
    <w:rsid w:val="00290AB6"/>
    <w:rsid w:val="002C2D9E"/>
    <w:rsid w:val="002E0362"/>
    <w:rsid w:val="00300AA9"/>
    <w:rsid w:val="00314200"/>
    <w:rsid w:val="00336D45"/>
    <w:rsid w:val="003C6346"/>
    <w:rsid w:val="003D5A3E"/>
    <w:rsid w:val="003F051F"/>
    <w:rsid w:val="00415F00"/>
    <w:rsid w:val="00425227"/>
    <w:rsid w:val="00432AA1"/>
    <w:rsid w:val="00453713"/>
    <w:rsid w:val="00460060"/>
    <w:rsid w:val="004727BA"/>
    <w:rsid w:val="004952C9"/>
    <w:rsid w:val="004A082A"/>
    <w:rsid w:val="004A22B1"/>
    <w:rsid w:val="004B4509"/>
    <w:rsid w:val="004C5B95"/>
    <w:rsid w:val="004C60E6"/>
    <w:rsid w:val="004D33AA"/>
    <w:rsid w:val="004E249A"/>
    <w:rsid w:val="00516536"/>
    <w:rsid w:val="00521FD3"/>
    <w:rsid w:val="00555587"/>
    <w:rsid w:val="00572A1C"/>
    <w:rsid w:val="005D25EC"/>
    <w:rsid w:val="005D7656"/>
    <w:rsid w:val="005D7E5F"/>
    <w:rsid w:val="005E355B"/>
    <w:rsid w:val="00611337"/>
    <w:rsid w:val="00613026"/>
    <w:rsid w:val="0062462D"/>
    <w:rsid w:val="00631525"/>
    <w:rsid w:val="00667D7B"/>
    <w:rsid w:val="006941C2"/>
    <w:rsid w:val="006957B5"/>
    <w:rsid w:val="006C57A0"/>
    <w:rsid w:val="006E3D04"/>
    <w:rsid w:val="006E5B13"/>
    <w:rsid w:val="006F27BD"/>
    <w:rsid w:val="006F2ACB"/>
    <w:rsid w:val="00705742"/>
    <w:rsid w:val="0072399B"/>
    <w:rsid w:val="0072404E"/>
    <w:rsid w:val="00757267"/>
    <w:rsid w:val="00761592"/>
    <w:rsid w:val="00771F26"/>
    <w:rsid w:val="00793654"/>
    <w:rsid w:val="007B6B26"/>
    <w:rsid w:val="007B6C41"/>
    <w:rsid w:val="007C0249"/>
    <w:rsid w:val="007C44D2"/>
    <w:rsid w:val="007E0471"/>
    <w:rsid w:val="007E51C1"/>
    <w:rsid w:val="0081574C"/>
    <w:rsid w:val="00826704"/>
    <w:rsid w:val="008300B0"/>
    <w:rsid w:val="008642B3"/>
    <w:rsid w:val="0088380E"/>
    <w:rsid w:val="008D364B"/>
    <w:rsid w:val="008D7021"/>
    <w:rsid w:val="008E3A99"/>
    <w:rsid w:val="00915731"/>
    <w:rsid w:val="00922078"/>
    <w:rsid w:val="0093242F"/>
    <w:rsid w:val="00954716"/>
    <w:rsid w:val="009816A0"/>
    <w:rsid w:val="00990E59"/>
    <w:rsid w:val="009A2DDE"/>
    <w:rsid w:val="009A5231"/>
    <w:rsid w:val="009B5DD3"/>
    <w:rsid w:val="00A319E6"/>
    <w:rsid w:val="00A52623"/>
    <w:rsid w:val="00A81180"/>
    <w:rsid w:val="00A82EDC"/>
    <w:rsid w:val="00A9671A"/>
    <w:rsid w:val="00AA778D"/>
    <w:rsid w:val="00AC2C01"/>
    <w:rsid w:val="00AC44DA"/>
    <w:rsid w:val="00AD3AB8"/>
    <w:rsid w:val="00AF247D"/>
    <w:rsid w:val="00B132A4"/>
    <w:rsid w:val="00B15D07"/>
    <w:rsid w:val="00B26276"/>
    <w:rsid w:val="00B30C11"/>
    <w:rsid w:val="00B54BD6"/>
    <w:rsid w:val="00B624E5"/>
    <w:rsid w:val="00B67C31"/>
    <w:rsid w:val="00B710EE"/>
    <w:rsid w:val="00B715B4"/>
    <w:rsid w:val="00B81EF0"/>
    <w:rsid w:val="00BA1856"/>
    <w:rsid w:val="00BD0EA3"/>
    <w:rsid w:val="00BE0278"/>
    <w:rsid w:val="00BF50A0"/>
    <w:rsid w:val="00C81EAF"/>
    <w:rsid w:val="00C9714A"/>
    <w:rsid w:val="00CD6A62"/>
    <w:rsid w:val="00D137E3"/>
    <w:rsid w:val="00D318B9"/>
    <w:rsid w:val="00D4055A"/>
    <w:rsid w:val="00D554A0"/>
    <w:rsid w:val="00D76AA5"/>
    <w:rsid w:val="00D9190E"/>
    <w:rsid w:val="00DA22A8"/>
    <w:rsid w:val="00DC005C"/>
    <w:rsid w:val="00DC1D38"/>
    <w:rsid w:val="00DC6E76"/>
    <w:rsid w:val="00DD19A0"/>
    <w:rsid w:val="00DD3C96"/>
    <w:rsid w:val="00DD7844"/>
    <w:rsid w:val="00E01A95"/>
    <w:rsid w:val="00E042D4"/>
    <w:rsid w:val="00E07154"/>
    <w:rsid w:val="00EB5C3B"/>
    <w:rsid w:val="00EC21DD"/>
    <w:rsid w:val="00EC329A"/>
    <w:rsid w:val="00ED07ED"/>
    <w:rsid w:val="00ED2ADE"/>
    <w:rsid w:val="00ED44E8"/>
    <w:rsid w:val="00ED5460"/>
    <w:rsid w:val="00EE2984"/>
    <w:rsid w:val="00EE43C5"/>
    <w:rsid w:val="00F230BE"/>
    <w:rsid w:val="00F46309"/>
    <w:rsid w:val="00F478AA"/>
    <w:rsid w:val="00F531A6"/>
    <w:rsid w:val="00F72B5D"/>
    <w:rsid w:val="00F74E98"/>
    <w:rsid w:val="00F96B31"/>
    <w:rsid w:val="00FE772B"/>
    <w:rsid w:val="00FF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D61FF"/>
  <w15:docId w15:val="{1D50438D-2BF9-448D-A540-8DDEC558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rsid w:val="00EE43C5"/>
    <w:pPr>
      <w:keepNext/>
      <w:tabs>
        <w:tab w:val="left" w:pos="720"/>
        <w:tab w:val="left" w:pos="3600"/>
        <w:tab w:val="left" w:pos="4320"/>
        <w:tab w:val="left" w:pos="5040"/>
        <w:tab w:val="left" w:pos="5760"/>
        <w:tab w:val="left" w:pos="6480"/>
        <w:tab w:val="right" w:pos="9360"/>
      </w:tabs>
      <w:suppressAutoHyphens/>
      <w:outlineLvl w:val="1"/>
    </w:pPr>
    <w:rPr>
      <w:rFonts w:ascii="Times" w:hAnsi="Times"/>
      <w:b/>
      <w:sz w:val="16"/>
    </w:rPr>
  </w:style>
  <w:style w:type="paragraph" w:styleId="Heading3">
    <w:name w:val="heading 3"/>
    <w:basedOn w:val="Normal"/>
    <w:next w:val="Normal"/>
    <w:qFormat/>
    <w:rsid w:val="00EE43C5"/>
    <w:pPr>
      <w:keepNext/>
      <w:tabs>
        <w:tab w:val="left" w:pos="720"/>
        <w:tab w:val="left" w:pos="3600"/>
        <w:tab w:val="left" w:pos="4320"/>
        <w:tab w:val="left" w:pos="5040"/>
        <w:tab w:val="left" w:pos="5760"/>
        <w:tab w:val="left" w:pos="6480"/>
        <w:tab w:val="right" w:pos="9360"/>
      </w:tabs>
      <w:suppressAutoHyphens/>
      <w:jc w:val="center"/>
      <w:outlineLvl w:val="2"/>
    </w:pPr>
    <w:rPr>
      <w:rFonts w:ascii="Times" w:hAnsi="Times"/>
      <w:b/>
      <w:sz w:val="16"/>
      <w:u w:val="single"/>
    </w:rPr>
  </w:style>
  <w:style w:type="paragraph" w:styleId="Heading4">
    <w:name w:val="heading 4"/>
    <w:basedOn w:val="Normal"/>
    <w:next w:val="Normal"/>
    <w:link w:val="Heading4Char"/>
    <w:semiHidden/>
    <w:unhideWhenUsed/>
    <w:qFormat/>
    <w:rsid w:val="003F05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67C31"/>
    <w:rPr>
      <w:rFonts w:ascii="Tahoma" w:hAnsi="Tahoma" w:cs="Tahoma"/>
      <w:sz w:val="16"/>
      <w:szCs w:val="16"/>
    </w:rPr>
  </w:style>
  <w:style w:type="character" w:styleId="CommentReference">
    <w:name w:val="annotation reference"/>
    <w:basedOn w:val="DefaultParagraphFont"/>
    <w:semiHidden/>
    <w:unhideWhenUsed/>
    <w:rsid w:val="00415F00"/>
    <w:rPr>
      <w:sz w:val="16"/>
      <w:szCs w:val="16"/>
    </w:rPr>
  </w:style>
  <w:style w:type="paragraph" w:styleId="CommentText">
    <w:name w:val="annotation text"/>
    <w:basedOn w:val="Normal"/>
    <w:link w:val="CommentTextChar"/>
    <w:semiHidden/>
    <w:unhideWhenUsed/>
    <w:rsid w:val="00415F00"/>
    <w:rPr>
      <w:sz w:val="20"/>
    </w:rPr>
  </w:style>
  <w:style w:type="character" w:customStyle="1" w:styleId="CommentTextChar">
    <w:name w:val="Comment Text Char"/>
    <w:basedOn w:val="DefaultParagraphFont"/>
    <w:link w:val="CommentText"/>
    <w:semiHidden/>
    <w:rsid w:val="00415F00"/>
    <w:rPr>
      <w:rFonts w:ascii="Courier" w:hAnsi="Courier"/>
      <w:snapToGrid w:val="0"/>
    </w:rPr>
  </w:style>
  <w:style w:type="paragraph" w:styleId="CommentSubject">
    <w:name w:val="annotation subject"/>
    <w:basedOn w:val="CommentText"/>
    <w:next w:val="CommentText"/>
    <w:link w:val="CommentSubjectChar"/>
    <w:semiHidden/>
    <w:unhideWhenUsed/>
    <w:rsid w:val="00415F00"/>
    <w:rPr>
      <w:b/>
      <w:bCs/>
    </w:rPr>
  </w:style>
  <w:style w:type="character" w:customStyle="1" w:styleId="CommentSubjectChar">
    <w:name w:val="Comment Subject Char"/>
    <w:basedOn w:val="CommentTextChar"/>
    <w:link w:val="CommentSubject"/>
    <w:semiHidden/>
    <w:rsid w:val="00415F00"/>
    <w:rPr>
      <w:rFonts w:ascii="Courier" w:hAnsi="Courier"/>
      <w:b/>
      <w:bCs/>
      <w:snapToGrid w:val="0"/>
    </w:rPr>
  </w:style>
  <w:style w:type="paragraph" w:customStyle="1" w:styleId="Default">
    <w:name w:val="Default"/>
    <w:rsid w:val="00990E59"/>
    <w:pPr>
      <w:autoSpaceDE w:val="0"/>
      <w:autoSpaceDN w:val="0"/>
      <w:adjustRightInd w:val="0"/>
    </w:pPr>
    <w:rPr>
      <w:rFonts w:ascii="Arial" w:hAnsi="Arial" w:cs="Arial"/>
      <w:color w:val="000000"/>
      <w:sz w:val="24"/>
      <w:szCs w:val="24"/>
    </w:rPr>
  </w:style>
  <w:style w:type="character" w:styleId="Hyperlink">
    <w:name w:val="Hyperlink"/>
    <w:basedOn w:val="DefaultParagraphFont"/>
    <w:rsid w:val="0072399B"/>
    <w:rPr>
      <w:color w:val="0000FF"/>
      <w:u w:val="single"/>
    </w:rPr>
  </w:style>
  <w:style w:type="paragraph" w:styleId="ListParagraph">
    <w:name w:val="List Paragraph"/>
    <w:basedOn w:val="Normal"/>
    <w:uiPriority w:val="34"/>
    <w:qFormat/>
    <w:rsid w:val="00DA22A8"/>
    <w:pPr>
      <w:widowControl/>
      <w:spacing w:after="200" w:line="276" w:lineRule="auto"/>
      <w:ind w:left="720"/>
      <w:contextualSpacing/>
    </w:pPr>
    <w:rPr>
      <w:rFonts w:asciiTheme="minorHAnsi" w:eastAsiaTheme="minorHAnsi" w:hAnsiTheme="minorHAnsi" w:cstheme="minorBidi"/>
      <w:snapToGrid/>
      <w:sz w:val="22"/>
      <w:szCs w:val="22"/>
    </w:rPr>
  </w:style>
  <w:style w:type="character" w:styleId="Strong">
    <w:name w:val="Strong"/>
    <w:basedOn w:val="DefaultParagraphFont"/>
    <w:uiPriority w:val="22"/>
    <w:qFormat/>
    <w:rsid w:val="00B624E5"/>
    <w:rPr>
      <w:b/>
      <w:bCs/>
    </w:rPr>
  </w:style>
  <w:style w:type="character" w:styleId="Emphasis">
    <w:name w:val="Emphasis"/>
    <w:basedOn w:val="DefaultParagraphFont"/>
    <w:uiPriority w:val="20"/>
    <w:qFormat/>
    <w:rsid w:val="00F230BE"/>
    <w:rPr>
      <w:i/>
      <w:iCs/>
    </w:rPr>
  </w:style>
  <w:style w:type="character" w:customStyle="1" w:styleId="Heading4Char">
    <w:name w:val="Heading 4 Char"/>
    <w:basedOn w:val="DefaultParagraphFont"/>
    <w:link w:val="Heading4"/>
    <w:semiHidden/>
    <w:rsid w:val="003F051F"/>
    <w:rPr>
      <w:rFonts w:asciiTheme="majorHAnsi" w:eastAsiaTheme="majorEastAsia" w:hAnsiTheme="majorHAnsi" w:cstheme="majorBidi"/>
      <w:i/>
      <w:iCs/>
      <w:snapToGrid w:val="0"/>
      <w:color w:val="365F91" w:themeColor="accent1" w:themeShade="BF"/>
      <w:sz w:val="24"/>
    </w:rPr>
  </w:style>
  <w:style w:type="paragraph" w:styleId="NoSpacing">
    <w:name w:val="No Spacing"/>
    <w:uiPriority w:val="1"/>
    <w:qFormat/>
    <w:rsid w:val="007B6C41"/>
    <w:pPr>
      <w:widowControl w:val="0"/>
    </w:pPr>
    <w:rPr>
      <w:rFonts w:ascii="New Century Schoolbook Roman" w:hAnsi="New Century Schoolbook Roman"/>
      <w:snapToGrid w:val="0"/>
      <w:sz w:val="22"/>
    </w:rPr>
  </w:style>
  <w:style w:type="character" w:styleId="UnresolvedMention">
    <w:name w:val="Unresolved Mention"/>
    <w:basedOn w:val="DefaultParagraphFont"/>
    <w:uiPriority w:val="99"/>
    <w:semiHidden/>
    <w:unhideWhenUsed/>
    <w:rsid w:val="00ED5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0513">
      <w:bodyDiv w:val="1"/>
      <w:marLeft w:val="0"/>
      <w:marRight w:val="0"/>
      <w:marTop w:val="0"/>
      <w:marBottom w:val="0"/>
      <w:divBdr>
        <w:top w:val="none" w:sz="0" w:space="0" w:color="auto"/>
        <w:left w:val="none" w:sz="0" w:space="0" w:color="auto"/>
        <w:bottom w:val="none" w:sz="0" w:space="0" w:color="auto"/>
        <w:right w:val="none" w:sz="0" w:space="0" w:color="auto"/>
      </w:divBdr>
    </w:div>
    <w:div w:id="1589385677">
      <w:bodyDiv w:val="1"/>
      <w:marLeft w:val="0"/>
      <w:marRight w:val="0"/>
      <w:marTop w:val="0"/>
      <w:marBottom w:val="0"/>
      <w:divBdr>
        <w:top w:val="none" w:sz="0" w:space="0" w:color="auto"/>
        <w:left w:val="none" w:sz="0" w:space="0" w:color="auto"/>
        <w:bottom w:val="none" w:sz="0" w:space="0" w:color="auto"/>
        <w:right w:val="none" w:sz="0" w:space="0" w:color="auto"/>
      </w:divBdr>
    </w:div>
    <w:div w:id="18612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dy.Pardee@amazingki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387C-0331-4905-851E-2DF0BBEA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Number: JDP0032</vt:lpstr>
    </vt:vector>
  </TitlesOfParts>
  <Company>UPMC Health System</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Number: JDP0032</dc:title>
  <dc:creator>dingerdl</dc:creator>
  <cp:lastModifiedBy>O'Malley, Allison</cp:lastModifiedBy>
  <cp:revision>2</cp:revision>
  <cp:lastPrinted>2014-07-08T13:59:00Z</cp:lastPrinted>
  <dcterms:created xsi:type="dcterms:W3CDTF">2022-09-16T15:40:00Z</dcterms:created>
  <dcterms:modified xsi:type="dcterms:W3CDTF">2022-09-16T15:40:00Z</dcterms:modified>
</cp:coreProperties>
</file>